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bottom w:val="single" w:sz="12" w:space="0" w:color="4F6228"/>
        </w:tblBorders>
        <w:tblLook w:val="04A0" w:firstRow="1" w:lastRow="0" w:firstColumn="1" w:lastColumn="0" w:noHBand="0" w:noVBand="1"/>
      </w:tblPr>
      <w:tblGrid>
        <w:gridCol w:w="1804"/>
        <w:gridCol w:w="7626"/>
      </w:tblGrid>
      <w:tr w:rsidR="00AE3920" w:rsidTr="00E51136">
        <w:tc>
          <w:tcPr>
            <w:tcW w:w="1809" w:type="dxa"/>
            <w:shd w:val="clear" w:color="auto" w:fill="auto"/>
            <w:vAlign w:val="center"/>
          </w:tcPr>
          <w:p w:rsidR="00AE3920" w:rsidRPr="0095796A" w:rsidRDefault="007157CB" w:rsidP="00E51136">
            <w:pPr>
              <w:jc w:val="center"/>
              <w:rPr>
                <w:b/>
                <w:color w:val="00B050"/>
              </w:rPr>
            </w:pPr>
            <w:r>
              <w:rPr>
                <w:b/>
                <w:noProof/>
                <w:color w:val="00B050"/>
              </w:rPr>
              <w:drawing>
                <wp:inline distT="0" distB="0" distL="0" distR="0">
                  <wp:extent cx="957580" cy="758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7580" cy="758825"/>
                          </a:xfrm>
                          <a:prstGeom prst="rect">
                            <a:avLst/>
                          </a:prstGeom>
                          <a:noFill/>
                          <a:ln>
                            <a:noFill/>
                          </a:ln>
                        </pic:spPr>
                      </pic:pic>
                    </a:graphicData>
                  </a:graphic>
                </wp:inline>
              </w:drawing>
            </w:r>
          </w:p>
        </w:tc>
        <w:tc>
          <w:tcPr>
            <w:tcW w:w="7938" w:type="dxa"/>
            <w:shd w:val="clear" w:color="auto" w:fill="auto"/>
            <w:vAlign w:val="center"/>
          </w:tcPr>
          <w:p w:rsidR="00AE3920" w:rsidRPr="000B6117" w:rsidRDefault="00AE3920" w:rsidP="00E51136">
            <w:pPr>
              <w:jc w:val="center"/>
              <w:rPr>
                <w:rFonts w:ascii="Calibri" w:hAnsi="Calibri" w:cs="Calibri"/>
                <w:b/>
                <w:sz w:val="28"/>
                <w:szCs w:val="28"/>
              </w:rPr>
            </w:pPr>
            <w:r w:rsidRPr="000B6117">
              <w:rPr>
                <w:rFonts w:ascii="Calibri" w:hAnsi="Calibri" w:cs="Calibri"/>
                <w:b/>
                <w:sz w:val="28"/>
                <w:szCs w:val="28"/>
              </w:rPr>
              <w:t>LATVIJAS</w:t>
            </w:r>
          </w:p>
          <w:p w:rsidR="00AE3920" w:rsidRPr="000B6117" w:rsidRDefault="00AE3920" w:rsidP="00E51136">
            <w:pPr>
              <w:spacing w:before="120"/>
              <w:jc w:val="center"/>
              <w:rPr>
                <w:rFonts w:ascii="Calibri" w:hAnsi="Calibri" w:cs="Calibri"/>
                <w:b/>
                <w:sz w:val="28"/>
                <w:szCs w:val="28"/>
              </w:rPr>
            </w:pPr>
            <w:r w:rsidRPr="000B6117">
              <w:rPr>
                <w:rFonts w:ascii="Calibri" w:hAnsi="Calibri" w:cs="Calibri"/>
                <w:b/>
                <w:sz w:val="28"/>
                <w:szCs w:val="28"/>
              </w:rPr>
              <w:t>LAUKSAIMNIECĪBAS</w:t>
            </w:r>
          </w:p>
          <w:p w:rsidR="00AE3920" w:rsidRPr="000B6117" w:rsidRDefault="00AE3920" w:rsidP="00E51136">
            <w:pPr>
              <w:spacing w:before="120"/>
              <w:jc w:val="center"/>
              <w:rPr>
                <w:rFonts w:ascii="Calibri" w:hAnsi="Calibri" w:cs="Calibri"/>
                <w:b/>
              </w:rPr>
            </w:pPr>
            <w:r w:rsidRPr="000B6117">
              <w:rPr>
                <w:rFonts w:ascii="Calibri" w:hAnsi="Calibri" w:cs="Calibri"/>
                <w:b/>
                <w:sz w:val="28"/>
                <w:szCs w:val="28"/>
              </w:rPr>
              <w:t>UNIVERSITĀTE</w:t>
            </w:r>
          </w:p>
        </w:tc>
      </w:tr>
    </w:tbl>
    <w:p w:rsidR="00AE3920" w:rsidRPr="00F9332E" w:rsidRDefault="00AE3920" w:rsidP="00AE3920">
      <w:pPr>
        <w:spacing w:before="120" w:line="360" w:lineRule="auto"/>
        <w:jc w:val="center"/>
        <w:rPr>
          <w:sz w:val="16"/>
          <w:szCs w:val="16"/>
        </w:rPr>
      </w:pPr>
      <w:r w:rsidRPr="00F9332E">
        <w:rPr>
          <w:sz w:val="16"/>
          <w:szCs w:val="16"/>
        </w:rPr>
        <w:t xml:space="preserve">Reģ.Nr. 2841101568;Lielā iela 2, Jelgava, LV-3001;tālrunis63022584, fakss 63027238, e-pasts: </w:t>
      </w:r>
      <w:r w:rsidR="00F9332E" w:rsidRPr="00F9332E">
        <w:rPr>
          <w:sz w:val="16"/>
          <w:szCs w:val="16"/>
        </w:rPr>
        <w:t>rektors@llu.lv</w:t>
      </w:r>
      <w:r w:rsidRPr="00F9332E">
        <w:rPr>
          <w:sz w:val="16"/>
          <w:szCs w:val="16"/>
        </w:rPr>
        <w:t>,</w:t>
      </w:r>
      <w:r w:rsidR="00F9332E">
        <w:rPr>
          <w:sz w:val="16"/>
          <w:szCs w:val="16"/>
        </w:rPr>
        <w:t xml:space="preserve"> </w:t>
      </w:r>
      <w:r w:rsidRPr="00F9332E">
        <w:rPr>
          <w:sz w:val="16"/>
          <w:szCs w:val="16"/>
        </w:rPr>
        <w:t>edokuments@llu.lv</w:t>
      </w:r>
    </w:p>
    <w:p w:rsidR="00AE3920" w:rsidRPr="00F15FB3" w:rsidRDefault="00AE3920" w:rsidP="00AE3920">
      <w:pPr>
        <w:shd w:val="clear" w:color="auto" w:fill="FFFFFF"/>
        <w:spacing w:before="120" w:line="360" w:lineRule="auto"/>
        <w:jc w:val="center"/>
        <w:rPr>
          <w:sz w:val="24"/>
          <w:szCs w:val="24"/>
        </w:rPr>
      </w:pPr>
      <w:r w:rsidRPr="00F15FB3">
        <w:rPr>
          <w:sz w:val="24"/>
          <w:szCs w:val="24"/>
        </w:rPr>
        <w:t>Jelgavā</w:t>
      </w:r>
    </w:p>
    <w:p w:rsidR="00AE3920" w:rsidRPr="00AE3920" w:rsidRDefault="00AE3920" w:rsidP="00AE3920">
      <w:pPr>
        <w:spacing w:line="360" w:lineRule="auto"/>
        <w:rPr>
          <w:sz w:val="22"/>
          <w:szCs w:val="22"/>
        </w:rPr>
      </w:pPr>
      <w:r w:rsidRPr="00AE3920">
        <w:rPr>
          <w:sz w:val="22"/>
          <w:szCs w:val="22"/>
        </w:rPr>
        <w:t>____________Nr.______________</w:t>
      </w:r>
    </w:p>
    <w:p w:rsidR="00AE3920" w:rsidRDefault="00AE3920" w:rsidP="00AE3920">
      <w:pPr>
        <w:jc w:val="right"/>
        <w:rPr>
          <w:b/>
          <w:sz w:val="22"/>
          <w:szCs w:val="22"/>
        </w:rPr>
      </w:pPr>
    </w:p>
    <w:p w:rsidR="00AE3920" w:rsidRPr="00A350F5" w:rsidRDefault="007356DC" w:rsidP="00AE3920">
      <w:pPr>
        <w:jc w:val="right"/>
        <w:rPr>
          <w:b/>
          <w:sz w:val="24"/>
          <w:szCs w:val="24"/>
        </w:rPr>
      </w:pPr>
      <w:r>
        <w:rPr>
          <w:b/>
          <w:sz w:val="24"/>
          <w:szCs w:val="24"/>
        </w:rPr>
        <w:t>Akadēmiskā</w:t>
      </w:r>
      <w:r w:rsidR="00573FBD">
        <w:rPr>
          <w:b/>
          <w:sz w:val="24"/>
          <w:szCs w:val="24"/>
        </w:rPr>
        <w:t>s</w:t>
      </w:r>
      <w:r>
        <w:rPr>
          <w:b/>
          <w:sz w:val="24"/>
          <w:szCs w:val="24"/>
        </w:rPr>
        <w:t xml:space="preserve"> i</w:t>
      </w:r>
      <w:r w:rsidR="00573FBD">
        <w:rPr>
          <w:b/>
          <w:sz w:val="24"/>
          <w:szCs w:val="24"/>
        </w:rPr>
        <w:t>nformācijas</w:t>
      </w:r>
      <w:r>
        <w:rPr>
          <w:b/>
          <w:sz w:val="24"/>
          <w:szCs w:val="24"/>
        </w:rPr>
        <w:t xml:space="preserve"> centra</w:t>
      </w:r>
      <w:r w:rsidR="000C3700">
        <w:rPr>
          <w:b/>
          <w:sz w:val="24"/>
          <w:szCs w:val="24"/>
        </w:rPr>
        <w:t>m</w:t>
      </w:r>
    </w:p>
    <w:p w:rsidR="00AE3920" w:rsidRPr="00A350F5" w:rsidRDefault="00AE3920" w:rsidP="00AE3920">
      <w:pPr>
        <w:rPr>
          <w:b/>
          <w:i/>
          <w:sz w:val="24"/>
          <w:szCs w:val="24"/>
        </w:rPr>
      </w:pPr>
    </w:p>
    <w:p w:rsidR="00AE3920" w:rsidRPr="00A350F5" w:rsidRDefault="00AE3920" w:rsidP="00AE3920">
      <w:pPr>
        <w:rPr>
          <w:b/>
          <w:i/>
          <w:sz w:val="24"/>
          <w:szCs w:val="24"/>
        </w:rPr>
      </w:pPr>
      <w:r w:rsidRPr="00A350F5">
        <w:rPr>
          <w:b/>
          <w:i/>
          <w:sz w:val="24"/>
          <w:szCs w:val="24"/>
        </w:rPr>
        <w:t xml:space="preserve">Par </w:t>
      </w:r>
      <w:r w:rsidR="005E0987">
        <w:rPr>
          <w:b/>
          <w:i/>
          <w:sz w:val="24"/>
          <w:szCs w:val="24"/>
        </w:rPr>
        <w:t>studiju programmas</w:t>
      </w:r>
    </w:p>
    <w:p w:rsidR="00AE3920" w:rsidRDefault="00685AC7" w:rsidP="00AE3920">
      <w:pPr>
        <w:rPr>
          <w:b/>
          <w:i/>
          <w:sz w:val="24"/>
          <w:szCs w:val="24"/>
        </w:rPr>
      </w:pPr>
      <w:r>
        <w:rPr>
          <w:b/>
          <w:i/>
          <w:sz w:val="24"/>
          <w:szCs w:val="24"/>
        </w:rPr>
        <w:t>Vide un ūdenssaimniecība</w:t>
      </w:r>
    </w:p>
    <w:p w:rsidR="005E0987" w:rsidRPr="00A350F5" w:rsidRDefault="00685AC7" w:rsidP="00AE3920">
      <w:pPr>
        <w:rPr>
          <w:b/>
          <w:i/>
          <w:sz w:val="24"/>
          <w:szCs w:val="24"/>
        </w:rPr>
      </w:pPr>
      <w:r>
        <w:rPr>
          <w:b/>
          <w:i/>
          <w:sz w:val="24"/>
          <w:szCs w:val="24"/>
        </w:rPr>
        <w:t>izmaiņām</w:t>
      </w:r>
    </w:p>
    <w:p w:rsidR="00CF374A" w:rsidRPr="00A350F5" w:rsidRDefault="00CF374A">
      <w:pPr>
        <w:rPr>
          <w:sz w:val="24"/>
          <w:szCs w:val="24"/>
        </w:rPr>
      </w:pPr>
    </w:p>
    <w:p w:rsidR="00685AC7" w:rsidRDefault="00AE3920" w:rsidP="005E0987">
      <w:pPr>
        <w:ind w:firstLine="567"/>
        <w:jc w:val="both"/>
        <w:rPr>
          <w:sz w:val="24"/>
          <w:szCs w:val="24"/>
        </w:rPr>
      </w:pPr>
      <w:r w:rsidRPr="00A350F5">
        <w:rPr>
          <w:sz w:val="24"/>
          <w:szCs w:val="24"/>
        </w:rPr>
        <w:t>Latvijas Lauksaimniecības universitāte (turpmāk – LLU) in</w:t>
      </w:r>
      <w:r w:rsidR="005E0987">
        <w:rPr>
          <w:sz w:val="24"/>
          <w:szCs w:val="24"/>
        </w:rPr>
        <w:t>formē, ka ar Senāta 201</w:t>
      </w:r>
      <w:r w:rsidR="00685AC7">
        <w:rPr>
          <w:sz w:val="24"/>
          <w:szCs w:val="24"/>
        </w:rPr>
        <w:t>7</w:t>
      </w:r>
      <w:r w:rsidR="005E0987">
        <w:rPr>
          <w:sz w:val="24"/>
          <w:szCs w:val="24"/>
        </w:rPr>
        <w:t xml:space="preserve">.gada </w:t>
      </w:r>
      <w:r w:rsidR="00685AC7">
        <w:rPr>
          <w:sz w:val="24"/>
          <w:szCs w:val="24"/>
        </w:rPr>
        <w:t>8</w:t>
      </w:r>
      <w:r w:rsidRPr="00A350F5">
        <w:rPr>
          <w:sz w:val="24"/>
          <w:szCs w:val="24"/>
        </w:rPr>
        <w:t>.</w:t>
      </w:r>
      <w:r w:rsidR="009A7593" w:rsidRPr="00A350F5">
        <w:rPr>
          <w:sz w:val="24"/>
          <w:szCs w:val="24"/>
        </w:rPr>
        <w:t> </w:t>
      </w:r>
      <w:r w:rsidR="00685AC7">
        <w:rPr>
          <w:sz w:val="24"/>
          <w:szCs w:val="24"/>
        </w:rPr>
        <w:t>februāra</w:t>
      </w:r>
      <w:r w:rsidRPr="00A350F5">
        <w:rPr>
          <w:sz w:val="24"/>
          <w:szCs w:val="24"/>
        </w:rPr>
        <w:t xml:space="preserve"> lēmumu </w:t>
      </w:r>
      <w:r w:rsidR="009A7593" w:rsidRPr="005E0987">
        <w:rPr>
          <w:sz w:val="24"/>
          <w:szCs w:val="24"/>
        </w:rPr>
        <w:t>Nr</w:t>
      </w:r>
      <w:r w:rsidR="009A7593" w:rsidRPr="00387D9D">
        <w:rPr>
          <w:sz w:val="24"/>
          <w:szCs w:val="24"/>
        </w:rPr>
        <w:t xml:space="preserve">. </w:t>
      </w:r>
      <w:r w:rsidR="00685AC7">
        <w:rPr>
          <w:sz w:val="24"/>
          <w:szCs w:val="24"/>
        </w:rPr>
        <w:t>9-6</w:t>
      </w:r>
      <w:r w:rsidR="003A5E5D">
        <w:rPr>
          <w:sz w:val="24"/>
          <w:szCs w:val="24"/>
        </w:rPr>
        <w:t>9</w:t>
      </w:r>
      <w:r w:rsidR="009A7593" w:rsidRPr="00387D9D">
        <w:rPr>
          <w:sz w:val="24"/>
          <w:szCs w:val="24"/>
        </w:rPr>
        <w:t xml:space="preserve"> </w:t>
      </w:r>
      <w:r w:rsidR="00A350F5" w:rsidRPr="00387D9D">
        <w:rPr>
          <w:sz w:val="24"/>
          <w:szCs w:val="24"/>
        </w:rPr>
        <w:t>„</w:t>
      </w:r>
      <w:r w:rsidR="00685AC7" w:rsidRPr="00685AC7">
        <w:rPr>
          <w:sz w:val="24"/>
          <w:szCs w:val="24"/>
        </w:rPr>
        <w:t>Par profesionālās augstākās izglītības bakalaura studiju programmas Vide un ūdenssaimniecība izmaiņām</w:t>
      </w:r>
      <w:r w:rsidR="00A350F5" w:rsidRPr="00A350F5">
        <w:rPr>
          <w:sz w:val="24"/>
          <w:szCs w:val="24"/>
        </w:rPr>
        <w:t xml:space="preserve">” </w:t>
      </w:r>
      <w:r w:rsidR="005E0987">
        <w:rPr>
          <w:sz w:val="24"/>
          <w:szCs w:val="24"/>
        </w:rPr>
        <w:t>apstiprināta</w:t>
      </w:r>
      <w:r w:rsidR="009E6637">
        <w:rPr>
          <w:sz w:val="24"/>
          <w:szCs w:val="24"/>
        </w:rPr>
        <w:t>s</w:t>
      </w:r>
      <w:r w:rsidR="005E0987">
        <w:rPr>
          <w:sz w:val="24"/>
          <w:szCs w:val="24"/>
        </w:rPr>
        <w:t xml:space="preserve"> </w:t>
      </w:r>
      <w:r w:rsidR="00A350F5" w:rsidRPr="00A350F5">
        <w:rPr>
          <w:sz w:val="24"/>
          <w:szCs w:val="24"/>
        </w:rPr>
        <w:t>studiju virziena „</w:t>
      </w:r>
      <w:r w:rsidR="00685AC7" w:rsidRPr="00685AC7">
        <w:rPr>
          <w:i/>
          <w:sz w:val="24"/>
          <w:szCs w:val="24"/>
        </w:rPr>
        <w:t>Vides aizsardzība</w:t>
      </w:r>
      <w:r w:rsidR="00A350F5" w:rsidRPr="00A350F5">
        <w:rPr>
          <w:i/>
          <w:sz w:val="24"/>
          <w:szCs w:val="24"/>
        </w:rPr>
        <w:t>”</w:t>
      </w:r>
      <w:r w:rsidR="00A350F5" w:rsidRPr="00A350F5">
        <w:rPr>
          <w:sz w:val="24"/>
          <w:szCs w:val="24"/>
        </w:rPr>
        <w:t xml:space="preserve"> </w:t>
      </w:r>
      <w:r w:rsidR="005E0987" w:rsidRPr="005E0987">
        <w:rPr>
          <w:sz w:val="24"/>
          <w:szCs w:val="24"/>
        </w:rPr>
        <w:t xml:space="preserve">profesionālās augstākās izglītības bakalaura studiju programmas </w:t>
      </w:r>
      <w:r w:rsidR="005E0987">
        <w:rPr>
          <w:sz w:val="24"/>
          <w:szCs w:val="24"/>
        </w:rPr>
        <w:t>„</w:t>
      </w:r>
      <w:r w:rsidR="00685AC7">
        <w:rPr>
          <w:sz w:val="24"/>
          <w:szCs w:val="24"/>
        </w:rPr>
        <w:t>Vide un ūdenssaimniecība</w:t>
      </w:r>
      <w:r w:rsidR="005E0987">
        <w:rPr>
          <w:sz w:val="24"/>
          <w:szCs w:val="24"/>
        </w:rPr>
        <w:t>”</w:t>
      </w:r>
      <w:r w:rsidR="005E0987" w:rsidRPr="005E0987">
        <w:rPr>
          <w:sz w:val="24"/>
          <w:szCs w:val="24"/>
        </w:rPr>
        <w:t xml:space="preserve"> (izglītības klasifikāc</w:t>
      </w:r>
      <w:r w:rsidR="005E0987">
        <w:rPr>
          <w:sz w:val="24"/>
          <w:szCs w:val="24"/>
        </w:rPr>
        <w:t xml:space="preserve">ijas kods </w:t>
      </w:r>
      <w:r w:rsidR="00685AC7" w:rsidRPr="00685AC7">
        <w:rPr>
          <w:sz w:val="24"/>
          <w:szCs w:val="24"/>
        </w:rPr>
        <w:t>42850</w:t>
      </w:r>
      <w:r w:rsidR="005E0987">
        <w:rPr>
          <w:sz w:val="24"/>
          <w:szCs w:val="24"/>
        </w:rPr>
        <w:t xml:space="preserve">) </w:t>
      </w:r>
      <w:r w:rsidR="00685AC7">
        <w:rPr>
          <w:sz w:val="24"/>
          <w:szCs w:val="24"/>
        </w:rPr>
        <w:t>izmaiņas:</w:t>
      </w:r>
    </w:p>
    <w:p w:rsidR="007F730E" w:rsidRDefault="007F730E" w:rsidP="007F730E">
      <w:pPr>
        <w:jc w:val="both"/>
        <w:rPr>
          <w:sz w:val="24"/>
          <w:szCs w:val="24"/>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835"/>
        <w:gridCol w:w="3402"/>
      </w:tblGrid>
      <w:tr w:rsidR="007F730E" w:rsidRPr="007F730E" w:rsidTr="007F730E">
        <w:trPr>
          <w:jc w:val="center"/>
        </w:trPr>
        <w:tc>
          <w:tcPr>
            <w:tcW w:w="2410" w:type="dxa"/>
            <w:vAlign w:val="center"/>
          </w:tcPr>
          <w:p w:rsidR="007F730E" w:rsidRPr="007F730E" w:rsidRDefault="007F730E" w:rsidP="007F730E">
            <w:pPr>
              <w:jc w:val="center"/>
              <w:rPr>
                <w:b/>
                <w:sz w:val="24"/>
                <w:szCs w:val="24"/>
              </w:rPr>
            </w:pPr>
          </w:p>
        </w:tc>
        <w:tc>
          <w:tcPr>
            <w:tcW w:w="2835" w:type="dxa"/>
            <w:vAlign w:val="center"/>
          </w:tcPr>
          <w:p w:rsidR="007F730E" w:rsidRPr="007F730E" w:rsidRDefault="0076558A" w:rsidP="007F730E">
            <w:pPr>
              <w:jc w:val="center"/>
              <w:rPr>
                <w:b/>
                <w:sz w:val="24"/>
                <w:szCs w:val="24"/>
              </w:rPr>
            </w:pPr>
            <w:r>
              <w:rPr>
                <w:b/>
                <w:sz w:val="24"/>
                <w:szCs w:val="24"/>
              </w:rPr>
              <w:t>Pašreizējā situācija</w:t>
            </w:r>
          </w:p>
        </w:tc>
        <w:tc>
          <w:tcPr>
            <w:tcW w:w="3402" w:type="dxa"/>
            <w:vAlign w:val="center"/>
          </w:tcPr>
          <w:p w:rsidR="007F730E" w:rsidRPr="007F730E" w:rsidRDefault="007F730E" w:rsidP="007F730E">
            <w:pPr>
              <w:jc w:val="center"/>
              <w:rPr>
                <w:b/>
                <w:sz w:val="24"/>
                <w:szCs w:val="24"/>
              </w:rPr>
            </w:pPr>
            <w:r w:rsidRPr="007F730E">
              <w:rPr>
                <w:b/>
                <w:sz w:val="24"/>
                <w:szCs w:val="24"/>
              </w:rPr>
              <w:t>Pēc izmaiņu veikšanas</w:t>
            </w:r>
          </w:p>
        </w:tc>
      </w:tr>
      <w:tr w:rsidR="007F730E" w:rsidRPr="007F730E" w:rsidTr="007F730E">
        <w:trPr>
          <w:jc w:val="center"/>
        </w:trPr>
        <w:tc>
          <w:tcPr>
            <w:tcW w:w="2410" w:type="dxa"/>
          </w:tcPr>
          <w:p w:rsidR="007F730E" w:rsidRPr="007F730E" w:rsidRDefault="007F730E" w:rsidP="007F730E">
            <w:pPr>
              <w:rPr>
                <w:sz w:val="24"/>
                <w:szCs w:val="24"/>
              </w:rPr>
            </w:pPr>
            <w:r w:rsidRPr="007F730E">
              <w:rPr>
                <w:i/>
                <w:sz w:val="24"/>
                <w:szCs w:val="24"/>
              </w:rPr>
              <w:t>Studiju veids un forma</w:t>
            </w:r>
          </w:p>
        </w:tc>
        <w:tc>
          <w:tcPr>
            <w:tcW w:w="2835" w:type="dxa"/>
          </w:tcPr>
          <w:p w:rsidR="007F730E" w:rsidRPr="007F730E" w:rsidRDefault="007F730E" w:rsidP="007F730E">
            <w:pPr>
              <w:rPr>
                <w:sz w:val="24"/>
                <w:szCs w:val="24"/>
              </w:rPr>
            </w:pPr>
            <w:r w:rsidRPr="007F730E">
              <w:rPr>
                <w:sz w:val="24"/>
                <w:szCs w:val="24"/>
              </w:rPr>
              <w:t>Pilna laika klātienes studijas</w:t>
            </w:r>
          </w:p>
        </w:tc>
        <w:tc>
          <w:tcPr>
            <w:tcW w:w="3402" w:type="dxa"/>
          </w:tcPr>
          <w:p w:rsidR="007F730E" w:rsidRPr="007F730E" w:rsidRDefault="007F730E" w:rsidP="007F730E">
            <w:pPr>
              <w:rPr>
                <w:sz w:val="24"/>
                <w:szCs w:val="24"/>
              </w:rPr>
            </w:pPr>
            <w:r w:rsidRPr="007F730E">
              <w:rPr>
                <w:sz w:val="24"/>
                <w:szCs w:val="24"/>
              </w:rPr>
              <w:t>Pilna laika klātienes studijas, Nepilna laika neklātienes studijas</w:t>
            </w:r>
          </w:p>
        </w:tc>
      </w:tr>
      <w:tr w:rsidR="007F730E" w:rsidRPr="007F730E" w:rsidTr="007F730E">
        <w:trPr>
          <w:jc w:val="center"/>
        </w:trPr>
        <w:tc>
          <w:tcPr>
            <w:tcW w:w="2410" w:type="dxa"/>
          </w:tcPr>
          <w:p w:rsidR="007F730E" w:rsidRPr="007F730E" w:rsidRDefault="007F730E" w:rsidP="007F730E">
            <w:pPr>
              <w:rPr>
                <w:sz w:val="24"/>
                <w:szCs w:val="24"/>
              </w:rPr>
            </w:pPr>
            <w:r w:rsidRPr="007F730E">
              <w:rPr>
                <w:i/>
                <w:sz w:val="24"/>
                <w:szCs w:val="24"/>
              </w:rPr>
              <w:t>Studiju ilgums</w:t>
            </w:r>
          </w:p>
        </w:tc>
        <w:tc>
          <w:tcPr>
            <w:tcW w:w="2835" w:type="dxa"/>
          </w:tcPr>
          <w:p w:rsidR="007F730E" w:rsidRPr="007F730E" w:rsidRDefault="007F730E" w:rsidP="007F730E">
            <w:pPr>
              <w:rPr>
                <w:sz w:val="24"/>
                <w:szCs w:val="24"/>
              </w:rPr>
            </w:pPr>
            <w:r w:rsidRPr="007F730E">
              <w:rPr>
                <w:sz w:val="24"/>
                <w:szCs w:val="24"/>
              </w:rPr>
              <w:t xml:space="preserve">5 gadi (10 semestri) </w:t>
            </w:r>
          </w:p>
        </w:tc>
        <w:tc>
          <w:tcPr>
            <w:tcW w:w="3402" w:type="dxa"/>
          </w:tcPr>
          <w:p w:rsidR="007F730E" w:rsidRPr="007F730E" w:rsidRDefault="007F730E" w:rsidP="007F730E">
            <w:pPr>
              <w:rPr>
                <w:sz w:val="24"/>
                <w:szCs w:val="24"/>
              </w:rPr>
            </w:pPr>
            <w:r w:rsidRPr="007F730E">
              <w:rPr>
                <w:sz w:val="24"/>
                <w:szCs w:val="24"/>
              </w:rPr>
              <w:t>4 gadi (8 semestri) vai</w:t>
            </w:r>
          </w:p>
          <w:p w:rsidR="007F730E" w:rsidRPr="007F730E" w:rsidRDefault="007F730E" w:rsidP="007F730E">
            <w:pPr>
              <w:rPr>
                <w:sz w:val="24"/>
                <w:szCs w:val="24"/>
              </w:rPr>
            </w:pPr>
            <w:r w:rsidRPr="007F730E">
              <w:rPr>
                <w:sz w:val="24"/>
                <w:szCs w:val="24"/>
              </w:rPr>
              <w:t>5 gadi (10 semestri)</w:t>
            </w:r>
          </w:p>
        </w:tc>
      </w:tr>
      <w:tr w:rsidR="007F730E" w:rsidRPr="007F730E" w:rsidTr="007F730E">
        <w:trPr>
          <w:jc w:val="center"/>
        </w:trPr>
        <w:tc>
          <w:tcPr>
            <w:tcW w:w="2410" w:type="dxa"/>
          </w:tcPr>
          <w:p w:rsidR="007F730E" w:rsidRPr="007F730E" w:rsidRDefault="007F730E" w:rsidP="007F730E">
            <w:pPr>
              <w:rPr>
                <w:sz w:val="24"/>
                <w:szCs w:val="24"/>
              </w:rPr>
            </w:pPr>
            <w:r w:rsidRPr="007F730E">
              <w:rPr>
                <w:i/>
                <w:sz w:val="24"/>
                <w:szCs w:val="24"/>
              </w:rPr>
              <w:t>Studiju apjoms</w:t>
            </w:r>
          </w:p>
        </w:tc>
        <w:tc>
          <w:tcPr>
            <w:tcW w:w="2835" w:type="dxa"/>
          </w:tcPr>
          <w:p w:rsidR="007F730E" w:rsidRPr="007F730E" w:rsidRDefault="007F730E" w:rsidP="007F730E">
            <w:pPr>
              <w:rPr>
                <w:sz w:val="24"/>
                <w:szCs w:val="24"/>
              </w:rPr>
            </w:pPr>
            <w:r w:rsidRPr="007F730E">
              <w:rPr>
                <w:sz w:val="24"/>
                <w:szCs w:val="24"/>
              </w:rPr>
              <w:t xml:space="preserve">200 KP (300 ECTS) </w:t>
            </w:r>
          </w:p>
        </w:tc>
        <w:tc>
          <w:tcPr>
            <w:tcW w:w="3402" w:type="dxa"/>
          </w:tcPr>
          <w:p w:rsidR="007F730E" w:rsidRPr="007F730E" w:rsidRDefault="007F730E" w:rsidP="007F730E">
            <w:pPr>
              <w:rPr>
                <w:sz w:val="24"/>
                <w:szCs w:val="24"/>
              </w:rPr>
            </w:pPr>
            <w:r w:rsidRPr="007F730E">
              <w:rPr>
                <w:sz w:val="24"/>
                <w:szCs w:val="24"/>
              </w:rPr>
              <w:t>160 KP (240 ECTS)</w:t>
            </w:r>
          </w:p>
        </w:tc>
      </w:tr>
    </w:tbl>
    <w:p w:rsidR="00A350F5" w:rsidRDefault="00A350F5" w:rsidP="007F730E">
      <w:pPr>
        <w:jc w:val="both"/>
        <w:rPr>
          <w:sz w:val="24"/>
          <w:szCs w:val="24"/>
        </w:rPr>
      </w:pPr>
      <w:r>
        <w:rPr>
          <w:sz w:val="24"/>
          <w:szCs w:val="24"/>
        </w:rPr>
        <w:t xml:space="preserve"> </w:t>
      </w:r>
    </w:p>
    <w:p w:rsidR="00F9332E" w:rsidRPr="00422E05" w:rsidRDefault="00A350F5" w:rsidP="00A350F5">
      <w:pPr>
        <w:ind w:firstLine="567"/>
        <w:jc w:val="both"/>
        <w:rPr>
          <w:sz w:val="24"/>
          <w:szCs w:val="24"/>
        </w:rPr>
      </w:pPr>
      <w:r>
        <w:rPr>
          <w:sz w:val="24"/>
          <w:szCs w:val="24"/>
        </w:rPr>
        <w:t xml:space="preserve">Lūdzam akceptēt minētās izmaiņas </w:t>
      </w:r>
      <w:r w:rsidRPr="00A350F5">
        <w:rPr>
          <w:sz w:val="24"/>
          <w:szCs w:val="24"/>
        </w:rPr>
        <w:t>studiju virziena „</w:t>
      </w:r>
      <w:r w:rsidR="00685AC7">
        <w:rPr>
          <w:i/>
          <w:sz w:val="24"/>
          <w:szCs w:val="24"/>
        </w:rPr>
        <w:t>Vides aizsardzība</w:t>
      </w:r>
      <w:r w:rsidRPr="00A350F5">
        <w:rPr>
          <w:i/>
          <w:sz w:val="24"/>
          <w:szCs w:val="24"/>
        </w:rPr>
        <w:t>”</w:t>
      </w:r>
      <w:r w:rsidRPr="00A350F5">
        <w:rPr>
          <w:sz w:val="24"/>
          <w:szCs w:val="24"/>
        </w:rPr>
        <w:t xml:space="preserve"> </w:t>
      </w:r>
      <w:r w:rsidR="00F9332E">
        <w:rPr>
          <w:sz w:val="24"/>
          <w:szCs w:val="24"/>
        </w:rPr>
        <w:t xml:space="preserve">akreditācijas lapas Nr. </w:t>
      </w:r>
      <w:r w:rsidR="00422E05" w:rsidRPr="00422E05">
        <w:rPr>
          <w:sz w:val="24"/>
          <w:szCs w:val="24"/>
        </w:rPr>
        <w:t>2</w:t>
      </w:r>
      <w:r w:rsidR="007F730E">
        <w:rPr>
          <w:sz w:val="24"/>
          <w:szCs w:val="24"/>
        </w:rPr>
        <w:t>05</w:t>
      </w:r>
      <w:r w:rsidR="00F9332E" w:rsidRPr="00422E05">
        <w:rPr>
          <w:sz w:val="24"/>
          <w:szCs w:val="24"/>
        </w:rPr>
        <w:t xml:space="preserve"> pielikumā</w:t>
      </w:r>
      <w:r w:rsidR="007F730E">
        <w:rPr>
          <w:sz w:val="24"/>
          <w:szCs w:val="24"/>
        </w:rPr>
        <w:t>.</w:t>
      </w:r>
    </w:p>
    <w:p w:rsidR="00A350F5" w:rsidRDefault="00A350F5" w:rsidP="00F9332E">
      <w:pPr>
        <w:jc w:val="both"/>
        <w:rPr>
          <w:sz w:val="24"/>
          <w:szCs w:val="24"/>
        </w:rPr>
      </w:pPr>
    </w:p>
    <w:p w:rsidR="00A350F5" w:rsidRDefault="00A350F5" w:rsidP="00A350F5">
      <w:pPr>
        <w:jc w:val="both"/>
        <w:rPr>
          <w:sz w:val="24"/>
          <w:szCs w:val="24"/>
        </w:rPr>
      </w:pPr>
    </w:p>
    <w:p w:rsidR="00A350F5" w:rsidRDefault="00A350F5" w:rsidP="00A350F5">
      <w:pPr>
        <w:jc w:val="both"/>
        <w:rPr>
          <w:sz w:val="24"/>
          <w:szCs w:val="24"/>
        </w:rPr>
      </w:pPr>
      <w:r>
        <w:rPr>
          <w:sz w:val="24"/>
          <w:szCs w:val="24"/>
        </w:rPr>
        <w:t>Pielikumā:</w:t>
      </w:r>
    </w:p>
    <w:p w:rsidR="00071BD8" w:rsidRDefault="00071BD8" w:rsidP="007F730E">
      <w:pPr>
        <w:pStyle w:val="ListParagraph"/>
        <w:numPr>
          <w:ilvl w:val="0"/>
          <w:numId w:val="2"/>
        </w:numPr>
        <w:jc w:val="both"/>
        <w:rPr>
          <w:sz w:val="24"/>
          <w:szCs w:val="24"/>
        </w:rPr>
      </w:pPr>
      <w:r>
        <w:rPr>
          <w:sz w:val="24"/>
          <w:szCs w:val="24"/>
        </w:rPr>
        <w:t xml:space="preserve">LLU </w:t>
      </w:r>
      <w:r w:rsidRPr="00A350F5">
        <w:rPr>
          <w:sz w:val="24"/>
          <w:szCs w:val="24"/>
        </w:rPr>
        <w:t>Senāta 201</w:t>
      </w:r>
      <w:r w:rsidR="007F730E">
        <w:rPr>
          <w:sz w:val="24"/>
          <w:szCs w:val="24"/>
        </w:rPr>
        <w:t>7</w:t>
      </w:r>
      <w:r w:rsidRPr="00A350F5">
        <w:rPr>
          <w:sz w:val="24"/>
          <w:szCs w:val="24"/>
        </w:rPr>
        <w:t xml:space="preserve">.gada </w:t>
      </w:r>
      <w:r w:rsidR="007F730E">
        <w:rPr>
          <w:sz w:val="24"/>
          <w:szCs w:val="24"/>
        </w:rPr>
        <w:t>8. februāra</w:t>
      </w:r>
      <w:r w:rsidR="005E0987">
        <w:rPr>
          <w:sz w:val="24"/>
          <w:szCs w:val="24"/>
        </w:rPr>
        <w:t xml:space="preserve"> </w:t>
      </w:r>
      <w:r w:rsidRPr="00A350F5">
        <w:rPr>
          <w:sz w:val="24"/>
          <w:szCs w:val="24"/>
        </w:rPr>
        <w:t>lēmum</w:t>
      </w:r>
      <w:r>
        <w:rPr>
          <w:sz w:val="24"/>
          <w:szCs w:val="24"/>
        </w:rPr>
        <w:t>s</w:t>
      </w:r>
      <w:r w:rsidRPr="00A350F5">
        <w:rPr>
          <w:sz w:val="24"/>
          <w:szCs w:val="24"/>
        </w:rPr>
        <w:t xml:space="preserve"> Nr. </w:t>
      </w:r>
      <w:r w:rsidR="007F730E">
        <w:rPr>
          <w:sz w:val="24"/>
          <w:szCs w:val="24"/>
        </w:rPr>
        <w:t>9</w:t>
      </w:r>
      <w:r w:rsidRPr="00387D9D">
        <w:rPr>
          <w:sz w:val="24"/>
          <w:szCs w:val="24"/>
        </w:rPr>
        <w:t>-</w:t>
      </w:r>
      <w:r w:rsidR="007F730E">
        <w:rPr>
          <w:sz w:val="24"/>
          <w:szCs w:val="24"/>
        </w:rPr>
        <w:t>69</w:t>
      </w:r>
      <w:r w:rsidRPr="00387D9D">
        <w:rPr>
          <w:sz w:val="24"/>
          <w:szCs w:val="24"/>
        </w:rPr>
        <w:t xml:space="preserve"> „</w:t>
      </w:r>
      <w:r w:rsidR="007F730E" w:rsidRPr="007F730E">
        <w:rPr>
          <w:sz w:val="24"/>
          <w:szCs w:val="24"/>
        </w:rPr>
        <w:t>Par profesionālās augstākās izglītības bakalaura studiju programmas Vide un ūdenssaimniecība izmaiņām</w:t>
      </w:r>
      <w:r w:rsidRPr="00A350F5">
        <w:rPr>
          <w:sz w:val="24"/>
          <w:szCs w:val="24"/>
        </w:rPr>
        <w:t>”</w:t>
      </w:r>
      <w:r w:rsidR="00C43A29">
        <w:rPr>
          <w:sz w:val="24"/>
          <w:szCs w:val="24"/>
        </w:rPr>
        <w:t xml:space="preserve"> ar pielikumu</w:t>
      </w:r>
      <w:r>
        <w:rPr>
          <w:sz w:val="24"/>
          <w:szCs w:val="24"/>
        </w:rPr>
        <w:t>.</w:t>
      </w:r>
    </w:p>
    <w:p w:rsidR="00B25F71" w:rsidRDefault="00685AC7" w:rsidP="00071BD8">
      <w:pPr>
        <w:pStyle w:val="ListParagraph"/>
        <w:numPr>
          <w:ilvl w:val="0"/>
          <w:numId w:val="2"/>
        </w:numPr>
        <w:jc w:val="both"/>
        <w:rPr>
          <w:sz w:val="24"/>
          <w:szCs w:val="24"/>
        </w:rPr>
      </w:pPr>
      <w:r>
        <w:rPr>
          <w:sz w:val="24"/>
          <w:szCs w:val="24"/>
        </w:rPr>
        <w:t xml:space="preserve">Vides un </w:t>
      </w:r>
      <w:r w:rsidR="005778E2">
        <w:rPr>
          <w:sz w:val="24"/>
          <w:szCs w:val="24"/>
        </w:rPr>
        <w:t>būvzinātņu</w:t>
      </w:r>
      <w:r w:rsidR="00B25F71">
        <w:rPr>
          <w:sz w:val="24"/>
          <w:szCs w:val="24"/>
        </w:rPr>
        <w:t xml:space="preserve"> fakultātes Domes </w:t>
      </w:r>
      <w:r w:rsidR="00550E4E">
        <w:rPr>
          <w:sz w:val="24"/>
          <w:szCs w:val="24"/>
        </w:rPr>
        <w:t>sēdes protokola izraksts</w:t>
      </w:r>
      <w:r w:rsidR="00B25F71">
        <w:rPr>
          <w:sz w:val="24"/>
          <w:szCs w:val="24"/>
        </w:rPr>
        <w:t>.</w:t>
      </w:r>
    </w:p>
    <w:p w:rsidR="00A350F5" w:rsidRDefault="003124D0" w:rsidP="00A350F5">
      <w:pPr>
        <w:pStyle w:val="ListParagraph"/>
        <w:numPr>
          <w:ilvl w:val="0"/>
          <w:numId w:val="2"/>
        </w:numPr>
        <w:jc w:val="both"/>
        <w:rPr>
          <w:sz w:val="24"/>
          <w:szCs w:val="24"/>
        </w:rPr>
      </w:pPr>
      <w:r>
        <w:rPr>
          <w:sz w:val="24"/>
          <w:szCs w:val="24"/>
        </w:rPr>
        <w:t>LLU reģistrācijas apliecība.</w:t>
      </w:r>
    </w:p>
    <w:p w:rsidR="00F9332E" w:rsidRPr="00422E05" w:rsidRDefault="003124D0" w:rsidP="00550E4E">
      <w:pPr>
        <w:pStyle w:val="ListParagraph"/>
        <w:numPr>
          <w:ilvl w:val="0"/>
          <w:numId w:val="2"/>
        </w:numPr>
        <w:jc w:val="both"/>
        <w:rPr>
          <w:sz w:val="24"/>
          <w:szCs w:val="24"/>
        </w:rPr>
      </w:pPr>
      <w:r>
        <w:rPr>
          <w:sz w:val="24"/>
          <w:szCs w:val="24"/>
        </w:rPr>
        <w:t xml:space="preserve">Studiju virziena </w:t>
      </w:r>
      <w:r w:rsidRPr="00A350F5">
        <w:rPr>
          <w:sz w:val="24"/>
          <w:szCs w:val="24"/>
        </w:rPr>
        <w:t>„</w:t>
      </w:r>
      <w:r w:rsidR="007F730E">
        <w:rPr>
          <w:i/>
          <w:sz w:val="24"/>
          <w:szCs w:val="24"/>
        </w:rPr>
        <w:t>Vides aizsard</w:t>
      </w:r>
      <w:r w:rsidR="005778E2">
        <w:rPr>
          <w:i/>
          <w:sz w:val="24"/>
          <w:szCs w:val="24"/>
        </w:rPr>
        <w:t>zī</w:t>
      </w:r>
      <w:r w:rsidR="007F730E">
        <w:rPr>
          <w:i/>
          <w:sz w:val="24"/>
          <w:szCs w:val="24"/>
        </w:rPr>
        <w:t>ba</w:t>
      </w:r>
      <w:r w:rsidRPr="00A350F5">
        <w:rPr>
          <w:i/>
          <w:sz w:val="24"/>
          <w:szCs w:val="24"/>
        </w:rPr>
        <w:t>”</w:t>
      </w:r>
      <w:r w:rsidRPr="00A350F5">
        <w:rPr>
          <w:sz w:val="24"/>
          <w:szCs w:val="24"/>
        </w:rPr>
        <w:t xml:space="preserve"> </w:t>
      </w:r>
      <w:r w:rsidR="00550E4E">
        <w:rPr>
          <w:sz w:val="24"/>
          <w:szCs w:val="24"/>
        </w:rPr>
        <w:t>akreditācijas lapa</w:t>
      </w:r>
      <w:r>
        <w:rPr>
          <w:sz w:val="24"/>
          <w:szCs w:val="24"/>
        </w:rPr>
        <w:t xml:space="preserve"> </w:t>
      </w:r>
      <w:r w:rsidRPr="00422E05">
        <w:rPr>
          <w:sz w:val="24"/>
          <w:szCs w:val="24"/>
        </w:rPr>
        <w:t xml:space="preserve">Nr. </w:t>
      </w:r>
      <w:r w:rsidR="00422E05" w:rsidRPr="00422E05">
        <w:rPr>
          <w:sz w:val="24"/>
          <w:szCs w:val="24"/>
        </w:rPr>
        <w:t>20</w:t>
      </w:r>
      <w:r w:rsidR="007F730E">
        <w:rPr>
          <w:sz w:val="24"/>
          <w:szCs w:val="24"/>
        </w:rPr>
        <w:t>5</w:t>
      </w:r>
      <w:r w:rsidRPr="00422E05">
        <w:rPr>
          <w:sz w:val="24"/>
          <w:szCs w:val="24"/>
        </w:rPr>
        <w:t xml:space="preserve"> ar tās pielikumu.</w:t>
      </w:r>
    </w:p>
    <w:p w:rsidR="00F9332E" w:rsidRDefault="00F9332E" w:rsidP="00F9332E">
      <w:pPr>
        <w:ind w:left="360"/>
        <w:jc w:val="both"/>
        <w:rPr>
          <w:sz w:val="24"/>
          <w:szCs w:val="24"/>
        </w:rPr>
      </w:pPr>
    </w:p>
    <w:p w:rsidR="00F9332E" w:rsidRDefault="00F9332E" w:rsidP="00F9332E">
      <w:pPr>
        <w:ind w:left="360"/>
        <w:jc w:val="both"/>
        <w:rPr>
          <w:sz w:val="24"/>
          <w:szCs w:val="24"/>
        </w:rPr>
      </w:pPr>
    </w:p>
    <w:p w:rsidR="00F9332E" w:rsidRDefault="00F9332E" w:rsidP="00F9332E">
      <w:pPr>
        <w:ind w:left="360"/>
        <w:jc w:val="both"/>
        <w:rPr>
          <w:sz w:val="24"/>
          <w:szCs w:val="24"/>
        </w:rPr>
      </w:pPr>
    </w:p>
    <w:p w:rsidR="00F9332E" w:rsidRPr="00F9332E" w:rsidRDefault="00F9332E" w:rsidP="00F9332E">
      <w:pPr>
        <w:tabs>
          <w:tab w:val="left" w:pos="6804"/>
        </w:tabs>
        <w:ind w:left="360"/>
        <w:jc w:val="both"/>
        <w:rPr>
          <w:sz w:val="24"/>
          <w:szCs w:val="24"/>
        </w:rPr>
      </w:pPr>
      <w:r>
        <w:rPr>
          <w:sz w:val="24"/>
          <w:szCs w:val="24"/>
        </w:rPr>
        <w:t>Studiju prorektors</w:t>
      </w:r>
      <w:r>
        <w:rPr>
          <w:sz w:val="24"/>
          <w:szCs w:val="24"/>
        </w:rPr>
        <w:tab/>
      </w:r>
      <w:r w:rsidR="00685AC7">
        <w:rPr>
          <w:sz w:val="24"/>
          <w:szCs w:val="24"/>
        </w:rPr>
        <w:t>A. Laizāns</w:t>
      </w:r>
    </w:p>
    <w:p w:rsidR="00F15FB3" w:rsidRDefault="00F15FB3">
      <w:pPr>
        <w:rPr>
          <w:noProof/>
          <w:sz w:val="22"/>
          <w:szCs w:val="22"/>
        </w:rPr>
      </w:pPr>
    </w:p>
    <w:p w:rsidR="00F15FB3" w:rsidRDefault="00F15FB3">
      <w:pPr>
        <w:rPr>
          <w:noProof/>
          <w:sz w:val="22"/>
          <w:szCs w:val="22"/>
        </w:rPr>
      </w:pPr>
    </w:p>
    <w:p w:rsidR="00F15FB3" w:rsidRPr="0093609C" w:rsidRDefault="00685AC7">
      <w:pPr>
        <w:rPr>
          <w:noProof/>
          <w:color w:val="000000" w:themeColor="text1"/>
          <w:sz w:val="22"/>
          <w:szCs w:val="22"/>
        </w:rPr>
      </w:pPr>
      <w:r w:rsidRPr="0093609C">
        <w:rPr>
          <w:noProof/>
          <w:color w:val="000000" w:themeColor="text1"/>
          <w:sz w:val="22"/>
          <w:szCs w:val="22"/>
        </w:rPr>
        <w:t>Grīnfelde</w:t>
      </w:r>
      <w:r w:rsidR="00F15FB3" w:rsidRPr="0093609C">
        <w:rPr>
          <w:noProof/>
          <w:color w:val="000000" w:themeColor="text1"/>
          <w:sz w:val="22"/>
          <w:szCs w:val="22"/>
        </w:rPr>
        <w:t xml:space="preserve"> </w:t>
      </w:r>
      <w:r w:rsidR="0093609C" w:rsidRPr="0093609C">
        <w:rPr>
          <w:noProof/>
          <w:color w:val="000000" w:themeColor="text1"/>
          <w:sz w:val="22"/>
          <w:szCs w:val="22"/>
        </w:rPr>
        <w:t>29442763</w:t>
      </w:r>
    </w:p>
    <w:p w:rsidR="00071BD8" w:rsidRDefault="00685AC7">
      <w:pPr>
        <w:rPr>
          <w:noProof/>
          <w:sz w:val="22"/>
          <w:szCs w:val="22"/>
        </w:rPr>
      </w:pPr>
      <w:r w:rsidRPr="0093609C">
        <w:rPr>
          <w:noProof/>
          <w:color w:val="000000" w:themeColor="text1"/>
          <w:sz w:val="22"/>
          <w:szCs w:val="22"/>
        </w:rPr>
        <w:t>Inga.grinfelde</w:t>
      </w:r>
      <w:r w:rsidR="00F15FB3" w:rsidRPr="0093609C">
        <w:rPr>
          <w:noProof/>
          <w:color w:val="000000" w:themeColor="text1"/>
          <w:sz w:val="22"/>
          <w:szCs w:val="22"/>
        </w:rPr>
        <w:t>@llu.lv</w:t>
      </w:r>
      <w:r w:rsidR="003124D0">
        <w:rPr>
          <w:noProof/>
          <w:sz w:val="22"/>
          <w:szCs w:val="22"/>
        </w:rPr>
        <w:br w:type="page"/>
      </w:r>
    </w:p>
    <w:p w:rsidR="0097380E" w:rsidRPr="0097380E" w:rsidRDefault="00C637F7" w:rsidP="0097380E">
      <w:pPr>
        <w:pStyle w:val="ListParagraph"/>
        <w:numPr>
          <w:ilvl w:val="0"/>
          <w:numId w:val="14"/>
        </w:numPr>
        <w:jc w:val="right"/>
        <w:rPr>
          <w:sz w:val="24"/>
          <w:szCs w:val="24"/>
        </w:rPr>
      </w:pPr>
      <w:r w:rsidRPr="0097380E">
        <w:rPr>
          <w:sz w:val="24"/>
          <w:szCs w:val="24"/>
        </w:rPr>
        <w:lastRenderedPageBreak/>
        <w:t>pielikums</w:t>
      </w:r>
      <w:bookmarkStart w:id="0" w:name="_Toc25045242"/>
      <w:bookmarkStart w:id="1" w:name="_Toc529181614"/>
    </w:p>
    <w:p w:rsidR="00AF2460" w:rsidRPr="0097380E" w:rsidRDefault="00AF2460" w:rsidP="0097380E">
      <w:pPr>
        <w:pStyle w:val="ListParagraph"/>
        <w:ind w:left="0"/>
        <w:rPr>
          <w:sz w:val="24"/>
          <w:szCs w:val="24"/>
        </w:rPr>
      </w:pPr>
    </w:p>
    <w:p w:rsidR="0097380E" w:rsidRDefault="0093609C">
      <w:pPr>
        <w:rPr>
          <w:b/>
          <w:i/>
        </w:rPr>
      </w:pPr>
      <w:r>
        <w:rPr>
          <w:b/>
          <w:i/>
          <w:noProof/>
        </w:rPr>
        <w:drawing>
          <wp:inline distT="0" distB="0" distL="0" distR="0">
            <wp:extent cx="5850890" cy="8275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nat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0890" cy="8275320"/>
                    </a:xfrm>
                    <a:prstGeom prst="rect">
                      <a:avLst/>
                    </a:prstGeom>
                  </pic:spPr>
                </pic:pic>
              </a:graphicData>
            </a:graphic>
          </wp:inline>
        </w:drawing>
      </w:r>
    </w:p>
    <w:p w:rsidR="00ED244A" w:rsidRDefault="00ED244A">
      <w:pPr>
        <w:rPr>
          <w:b/>
          <w:i/>
        </w:rPr>
      </w:pPr>
      <w:r>
        <w:rPr>
          <w:b/>
          <w:i/>
        </w:rPr>
        <w:br w:type="page"/>
      </w:r>
    </w:p>
    <w:p w:rsidR="00387D9D" w:rsidRPr="007F730E" w:rsidRDefault="00387D9D" w:rsidP="00387D9D">
      <w:pPr>
        <w:jc w:val="right"/>
        <w:rPr>
          <w:i/>
        </w:rPr>
      </w:pPr>
      <w:r w:rsidRPr="007F730E">
        <w:rPr>
          <w:i/>
        </w:rPr>
        <w:lastRenderedPageBreak/>
        <w:t>pielikums</w:t>
      </w:r>
    </w:p>
    <w:p w:rsidR="00387D9D" w:rsidRPr="007F730E" w:rsidRDefault="00387D9D" w:rsidP="00387D9D">
      <w:pPr>
        <w:ind w:right="11"/>
        <w:jc w:val="right"/>
        <w:rPr>
          <w:i/>
        </w:rPr>
      </w:pPr>
      <w:r w:rsidRPr="007F730E">
        <w:rPr>
          <w:i/>
        </w:rPr>
        <w:t xml:space="preserve">Senāta </w:t>
      </w:r>
      <w:r w:rsidR="007F730E" w:rsidRPr="007F730E">
        <w:rPr>
          <w:i/>
        </w:rPr>
        <w:t>08.02.2017</w:t>
      </w:r>
      <w:r w:rsidRPr="007F730E">
        <w:rPr>
          <w:i/>
        </w:rPr>
        <w:t xml:space="preserve">. </w:t>
      </w:r>
    </w:p>
    <w:p w:rsidR="00387D9D" w:rsidRPr="007F730E" w:rsidRDefault="00387D9D" w:rsidP="00387D9D">
      <w:pPr>
        <w:pStyle w:val="Virsraksts"/>
        <w:spacing w:before="0" w:after="0" w:line="240" w:lineRule="auto"/>
        <w:jc w:val="right"/>
        <w:rPr>
          <w:b w:val="0"/>
          <w:sz w:val="20"/>
        </w:rPr>
      </w:pPr>
      <w:r w:rsidRPr="007F730E">
        <w:rPr>
          <w:b w:val="0"/>
          <w:i/>
          <w:sz w:val="20"/>
        </w:rPr>
        <w:t xml:space="preserve">lēmumam Nr. </w:t>
      </w:r>
      <w:r w:rsidR="007F730E" w:rsidRPr="007F730E">
        <w:rPr>
          <w:b w:val="0"/>
          <w:i/>
          <w:sz w:val="20"/>
        </w:rPr>
        <w:t>9-69</w:t>
      </w:r>
    </w:p>
    <w:bookmarkEnd w:id="0"/>
    <w:bookmarkEnd w:id="1"/>
    <w:p w:rsidR="00C637F7" w:rsidRDefault="00C637F7" w:rsidP="00BE413C">
      <w:pPr>
        <w:jc w:val="both"/>
        <w:rPr>
          <w:sz w:val="24"/>
          <w:szCs w:val="24"/>
        </w:rPr>
      </w:pPr>
    </w:p>
    <w:p w:rsidR="007F730E" w:rsidRPr="007F730E" w:rsidRDefault="007F730E" w:rsidP="007F730E">
      <w:pPr>
        <w:jc w:val="center"/>
        <w:rPr>
          <w:b/>
          <w:sz w:val="24"/>
          <w:szCs w:val="24"/>
        </w:rPr>
      </w:pPr>
      <w:r w:rsidRPr="007F730E">
        <w:rPr>
          <w:b/>
          <w:sz w:val="24"/>
          <w:szCs w:val="24"/>
        </w:rPr>
        <w:t xml:space="preserve">Otrā līmeņa profesionālā augstākās izglītības bakalaura studiju programmas </w:t>
      </w:r>
      <w:r w:rsidRPr="007F730E">
        <w:rPr>
          <w:b/>
          <w:i/>
          <w:sz w:val="24"/>
          <w:szCs w:val="24"/>
        </w:rPr>
        <w:t xml:space="preserve">Vide un ūdenssaimniecība </w:t>
      </w:r>
      <w:r w:rsidRPr="007F730E">
        <w:rPr>
          <w:b/>
          <w:sz w:val="24"/>
          <w:szCs w:val="24"/>
        </w:rPr>
        <w:t>izmaiņas</w:t>
      </w:r>
    </w:p>
    <w:p w:rsidR="007F730E" w:rsidRPr="007F730E" w:rsidRDefault="007F730E" w:rsidP="007F730E">
      <w:pPr>
        <w:rPr>
          <w:b/>
          <w:sz w:val="24"/>
          <w:szCs w:val="24"/>
        </w:rPr>
      </w:pPr>
    </w:p>
    <w:p w:rsidR="007F730E" w:rsidRPr="007F730E" w:rsidRDefault="007F730E" w:rsidP="007F730E">
      <w:pPr>
        <w:rPr>
          <w:b/>
          <w:sz w:val="24"/>
          <w:szCs w:val="24"/>
        </w:rPr>
      </w:pPr>
      <w:r w:rsidRPr="007F730E">
        <w:rPr>
          <w:b/>
          <w:sz w:val="24"/>
          <w:szCs w:val="24"/>
        </w:rPr>
        <w:t>Programmas būtisko izmaiņu pamatojums</w:t>
      </w:r>
    </w:p>
    <w:p w:rsidR="007F730E" w:rsidRPr="007F730E" w:rsidRDefault="007F730E" w:rsidP="007F730E">
      <w:pPr>
        <w:rPr>
          <w:sz w:val="24"/>
          <w:szCs w:val="24"/>
        </w:rPr>
      </w:pPr>
    </w:p>
    <w:p w:rsidR="007F730E" w:rsidRPr="007F730E" w:rsidRDefault="007F730E" w:rsidP="007F730E">
      <w:pPr>
        <w:rPr>
          <w:sz w:val="24"/>
          <w:szCs w:val="24"/>
        </w:rPr>
      </w:pPr>
      <w:r w:rsidRPr="007F730E">
        <w:rPr>
          <w:sz w:val="24"/>
          <w:szCs w:val="24"/>
        </w:rPr>
        <w:t xml:space="preserve">Profesionālās bakalaura studiju programmas “Vide un ūdenssaimniecība” izmaiņas ir sagatavotas, pamatojoties uz 2014. gada 26. augusta Ministru kabineta noteikumos Nr.512 “Noteikumi par otrā līmeņa profesionālās augstākās izglītības valsts standartu” izvirzītajām prasībām, pamatojoties uz Ministru kabineta 2010. gada 18. maija noteikumu Nr.461 2.pielikumu, Eiropas Parlamenta 2008. gada 23. septembra rezolūciju par Boloņas procesu un studentu mobilitāti (2008/2070(INI)), LLU studiju nolikumu, nozares ekspertu viedokli un VBF studējošo pašpārvaldes akadēmiskā virziena ieteikumiem. </w:t>
      </w:r>
    </w:p>
    <w:p w:rsidR="007F730E" w:rsidRPr="007F730E" w:rsidRDefault="007F730E" w:rsidP="007F730E">
      <w:pPr>
        <w:rPr>
          <w:sz w:val="24"/>
          <w:szCs w:val="24"/>
        </w:rPr>
      </w:pPr>
      <w:r w:rsidRPr="007F730E">
        <w:rPr>
          <w:sz w:val="24"/>
          <w:szCs w:val="24"/>
        </w:rPr>
        <w:t>Profesionālās bakalaura studiju programmas “Vide un ūdenssaimniecība” izmaiņu pamatojums:</w:t>
      </w:r>
    </w:p>
    <w:p w:rsidR="007F730E" w:rsidRPr="007F730E" w:rsidRDefault="007F730E" w:rsidP="007F730E">
      <w:pPr>
        <w:numPr>
          <w:ilvl w:val="0"/>
          <w:numId w:val="32"/>
        </w:numPr>
        <w:rPr>
          <w:b/>
          <w:i/>
          <w:sz w:val="24"/>
          <w:szCs w:val="24"/>
        </w:rPr>
      </w:pPr>
      <w:r w:rsidRPr="007F730E">
        <w:rPr>
          <w:b/>
          <w:i/>
          <w:sz w:val="24"/>
          <w:szCs w:val="24"/>
        </w:rPr>
        <w:t>Studiju apjoms</w:t>
      </w:r>
    </w:p>
    <w:p w:rsidR="007F730E" w:rsidRPr="007F730E" w:rsidRDefault="007F730E" w:rsidP="007F730E">
      <w:pPr>
        <w:rPr>
          <w:sz w:val="24"/>
          <w:szCs w:val="24"/>
        </w:rPr>
      </w:pPr>
      <w:r w:rsidRPr="007F730E">
        <w:rPr>
          <w:sz w:val="24"/>
          <w:szCs w:val="24"/>
        </w:rPr>
        <w:t>Profesionālās bakalaura studiju programmas “Vide un ūdenssaimniecība” kopējais studiju apjoms tiek samazināts no 200 KP uz 160 KP, kas atbilst 2014. gada 26. augusta Ministru kabineta noteikumos Nr.512 “Noteikumi par otrā līmeņa profesionālās augstākās izglītības valsts standartu” izvirzītajām prasībām (Skatīt 1. tabulu un 5.tabulu), kā arī atbilst Profesijas standartam - vides inženieris (PS 1.71) (skatīt 6.tabulu).</w:t>
      </w:r>
    </w:p>
    <w:p w:rsidR="007F730E" w:rsidRPr="007F730E" w:rsidRDefault="007F730E" w:rsidP="007F730E">
      <w:pPr>
        <w:numPr>
          <w:ilvl w:val="0"/>
          <w:numId w:val="32"/>
        </w:numPr>
        <w:rPr>
          <w:b/>
          <w:i/>
          <w:sz w:val="24"/>
          <w:szCs w:val="24"/>
        </w:rPr>
      </w:pPr>
      <w:r w:rsidRPr="007F730E">
        <w:rPr>
          <w:b/>
          <w:i/>
          <w:sz w:val="24"/>
          <w:szCs w:val="24"/>
        </w:rPr>
        <w:t>Īstenošanas veids</w:t>
      </w:r>
    </w:p>
    <w:p w:rsidR="007F730E" w:rsidRPr="007F730E" w:rsidRDefault="007F730E" w:rsidP="007F730E">
      <w:pPr>
        <w:rPr>
          <w:sz w:val="24"/>
          <w:szCs w:val="24"/>
        </w:rPr>
      </w:pPr>
      <w:r w:rsidRPr="007F730E">
        <w:rPr>
          <w:sz w:val="24"/>
          <w:szCs w:val="24"/>
        </w:rPr>
        <w:t>Profesionālās bakalaura studiju programmas “Vide un ūdenssaimniecība” līdz šim tika īstenota pilna laika studijās. Pamatojoties uz nozares ekspertu, īpaši “Melioratoru biedrības”, rekomendācijām un VBF studējošo pašpārvaldes ieteikumiem turpmāk studiju programmu paredzēts īstenot divos veidos:</w:t>
      </w:r>
    </w:p>
    <w:p w:rsidR="007F730E" w:rsidRPr="007F730E" w:rsidRDefault="007F730E" w:rsidP="007F730E">
      <w:pPr>
        <w:numPr>
          <w:ilvl w:val="0"/>
          <w:numId w:val="15"/>
        </w:numPr>
        <w:rPr>
          <w:sz w:val="24"/>
          <w:szCs w:val="24"/>
        </w:rPr>
      </w:pPr>
      <w:r w:rsidRPr="007F730E">
        <w:rPr>
          <w:sz w:val="24"/>
          <w:szCs w:val="24"/>
        </w:rPr>
        <w:t>pilna laika klātienē, kas ilgst 4 gadus (skat. 2. tabulu);</w:t>
      </w:r>
    </w:p>
    <w:p w:rsidR="007F730E" w:rsidRPr="007F730E" w:rsidRDefault="007F730E" w:rsidP="007F730E">
      <w:pPr>
        <w:numPr>
          <w:ilvl w:val="0"/>
          <w:numId w:val="15"/>
        </w:numPr>
        <w:rPr>
          <w:sz w:val="24"/>
          <w:szCs w:val="24"/>
        </w:rPr>
      </w:pPr>
      <w:r w:rsidRPr="007F730E">
        <w:rPr>
          <w:sz w:val="24"/>
          <w:szCs w:val="24"/>
        </w:rPr>
        <w:t>nepilna laika neklātienē, kas ilgst 5 gadus (skat. 3. tabulu).</w:t>
      </w:r>
    </w:p>
    <w:p w:rsidR="007F730E" w:rsidRPr="007F730E" w:rsidRDefault="007F730E" w:rsidP="007F730E">
      <w:pPr>
        <w:numPr>
          <w:ilvl w:val="0"/>
          <w:numId w:val="32"/>
        </w:numPr>
        <w:rPr>
          <w:b/>
          <w:i/>
          <w:sz w:val="24"/>
          <w:szCs w:val="24"/>
        </w:rPr>
      </w:pPr>
      <w:r w:rsidRPr="007F730E">
        <w:rPr>
          <w:b/>
          <w:i/>
          <w:sz w:val="24"/>
          <w:szCs w:val="24"/>
        </w:rPr>
        <w:t>Izslēgti studiju kursi</w:t>
      </w:r>
    </w:p>
    <w:p w:rsidR="007F730E" w:rsidRPr="007F730E" w:rsidRDefault="007F730E" w:rsidP="007F730E">
      <w:pPr>
        <w:rPr>
          <w:sz w:val="24"/>
          <w:szCs w:val="24"/>
        </w:rPr>
      </w:pPr>
      <w:r w:rsidRPr="007F730E">
        <w:rPr>
          <w:sz w:val="24"/>
          <w:szCs w:val="24"/>
        </w:rPr>
        <w:t>No studiju programmas plāna tiek izslēgti studiju kursi (skat. 4.tabulu), sekojošu iemeslu dēļ:</w:t>
      </w:r>
    </w:p>
    <w:p w:rsidR="007F730E" w:rsidRPr="007F730E" w:rsidRDefault="007F730E" w:rsidP="007F730E">
      <w:pPr>
        <w:numPr>
          <w:ilvl w:val="0"/>
          <w:numId w:val="36"/>
        </w:numPr>
        <w:rPr>
          <w:sz w:val="24"/>
          <w:szCs w:val="24"/>
        </w:rPr>
      </w:pPr>
      <w:r w:rsidRPr="007F730E">
        <w:rPr>
          <w:sz w:val="24"/>
          <w:szCs w:val="24"/>
        </w:rPr>
        <w:t>studiju kursa saturs ir iekļauts vispārizglītojošo skolu mācību programmā, piemēram, Informātika un Ekonomikas teorija;</w:t>
      </w:r>
    </w:p>
    <w:p w:rsidR="007F730E" w:rsidRPr="007F730E" w:rsidRDefault="007F730E" w:rsidP="007F730E">
      <w:pPr>
        <w:numPr>
          <w:ilvl w:val="0"/>
          <w:numId w:val="36"/>
        </w:numPr>
        <w:rPr>
          <w:sz w:val="24"/>
          <w:szCs w:val="24"/>
        </w:rPr>
      </w:pPr>
      <w:r w:rsidRPr="007F730E">
        <w:rPr>
          <w:sz w:val="24"/>
          <w:szCs w:val="24"/>
        </w:rPr>
        <w:t>studiju kurss neatbilst profesijas standarta prasībām;</w:t>
      </w:r>
    </w:p>
    <w:p w:rsidR="007F730E" w:rsidRPr="007F730E" w:rsidRDefault="007F730E" w:rsidP="007F730E">
      <w:pPr>
        <w:numPr>
          <w:ilvl w:val="0"/>
          <w:numId w:val="36"/>
        </w:numPr>
        <w:rPr>
          <w:sz w:val="24"/>
          <w:szCs w:val="24"/>
        </w:rPr>
      </w:pPr>
      <w:r w:rsidRPr="007F730E">
        <w:rPr>
          <w:sz w:val="24"/>
          <w:szCs w:val="24"/>
        </w:rPr>
        <w:t>studiju kurss pārklājas ar citu studiju kursu, piemēram, Hidroloģijas un Limnoloģijas prakses.</w:t>
      </w:r>
    </w:p>
    <w:p w:rsidR="007F730E" w:rsidRPr="007F730E" w:rsidRDefault="007F730E" w:rsidP="007F730E">
      <w:pPr>
        <w:numPr>
          <w:ilvl w:val="0"/>
          <w:numId w:val="32"/>
        </w:numPr>
        <w:rPr>
          <w:b/>
          <w:i/>
          <w:sz w:val="24"/>
          <w:szCs w:val="24"/>
        </w:rPr>
      </w:pPr>
      <w:r w:rsidRPr="007F730E">
        <w:rPr>
          <w:b/>
          <w:i/>
          <w:sz w:val="24"/>
          <w:szCs w:val="24"/>
        </w:rPr>
        <w:t>Samazināts studiju kursu skaits</w:t>
      </w:r>
    </w:p>
    <w:p w:rsidR="007F730E" w:rsidRPr="007F730E" w:rsidRDefault="007F730E" w:rsidP="007F730E">
      <w:pPr>
        <w:rPr>
          <w:sz w:val="24"/>
          <w:szCs w:val="24"/>
        </w:rPr>
      </w:pPr>
      <w:r w:rsidRPr="007F730E">
        <w:rPr>
          <w:sz w:val="24"/>
          <w:szCs w:val="24"/>
        </w:rPr>
        <w:t>Studiju kursu skaita samazinājums saistīts ar 2014. gada 26. augusta Ministru kabineta noteikumos Nr.512 “Noteikumi par otrā līmeņa profesionālās augstākās izglītības valsts standartu” izvirzītajām prasībām, kas nosaka kopējo kredītpunktu apjomu, katrā studiju programmas daļā (skat. 5. tabulu).</w:t>
      </w:r>
    </w:p>
    <w:p w:rsidR="007F730E" w:rsidRPr="007F730E" w:rsidRDefault="007F730E" w:rsidP="007F730E">
      <w:pPr>
        <w:numPr>
          <w:ilvl w:val="0"/>
          <w:numId w:val="32"/>
        </w:numPr>
        <w:rPr>
          <w:b/>
          <w:i/>
          <w:sz w:val="24"/>
          <w:szCs w:val="24"/>
        </w:rPr>
      </w:pPr>
      <w:r w:rsidRPr="007F730E">
        <w:rPr>
          <w:b/>
          <w:i/>
          <w:sz w:val="24"/>
          <w:szCs w:val="24"/>
        </w:rPr>
        <w:t>Izveidoti jauni studiju kursi</w:t>
      </w:r>
    </w:p>
    <w:p w:rsidR="007F730E" w:rsidRPr="007F730E" w:rsidRDefault="007F730E" w:rsidP="007F730E">
      <w:pPr>
        <w:rPr>
          <w:sz w:val="24"/>
          <w:szCs w:val="24"/>
        </w:rPr>
      </w:pPr>
      <w:r w:rsidRPr="007F730E">
        <w:rPr>
          <w:sz w:val="24"/>
          <w:szCs w:val="24"/>
        </w:rPr>
        <w:t>Jaunu studiju kursu izveide saistīta ar nozares ekspertu, īpaši “Melioratoru biedrības”, rekomendācijām un VBF studējošo pašpārvaldes ieteikumiem, kā arī jaunu tehnoloģiju ieviešanu un prasībām meliorācijas un vides inženierijas jomā (skat. 4. tabulu).</w:t>
      </w:r>
    </w:p>
    <w:p w:rsidR="007F730E" w:rsidRPr="007F730E" w:rsidRDefault="007F730E" w:rsidP="007F730E">
      <w:pPr>
        <w:rPr>
          <w:sz w:val="24"/>
          <w:szCs w:val="24"/>
        </w:rPr>
      </w:pPr>
    </w:p>
    <w:p w:rsidR="007F730E" w:rsidRPr="007F730E" w:rsidRDefault="007F730E" w:rsidP="007F730E">
      <w:pPr>
        <w:numPr>
          <w:ilvl w:val="0"/>
          <w:numId w:val="37"/>
        </w:numPr>
        <w:rPr>
          <w:sz w:val="24"/>
          <w:szCs w:val="24"/>
        </w:rPr>
      </w:pPr>
      <w:r w:rsidRPr="007F730E">
        <w:rPr>
          <w:sz w:val="24"/>
          <w:szCs w:val="24"/>
        </w:rPr>
        <w:t xml:space="preserve">tabula </w:t>
      </w:r>
      <w:r w:rsidRPr="007F730E">
        <w:rPr>
          <w:b/>
          <w:sz w:val="24"/>
          <w:szCs w:val="24"/>
        </w:rPr>
        <w:t>Nepieciešamās izmaiņas studiju programmā</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2835"/>
        <w:gridCol w:w="850"/>
        <w:gridCol w:w="3402"/>
      </w:tblGrid>
      <w:tr w:rsidR="007F730E" w:rsidRPr="007F730E" w:rsidTr="007F730E">
        <w:trPr>
          <w:tblHeader/>
          <w:jc w:val="center"/>
        </w:trPr>
        <w:tc>
          <w:tcPr>
            <w:tcW w:w="1844" w:type="dxa"/>
            <w:vAlign w:val="center"/>
          </w:tcPr>
          <w:p w:rsidR="007F730E" w:rsidRPr="007F730E" w:rsidRDefault="007F730E" w:rsidP="007F730E">
            <w:pPr>
              <w:rPr>
                <w:b/>
                <w:sz w:val="24"/>
                <w:szCs w:val="24"/>
              </w:rPr>
            </w:pPr>
          </w:p>
        </w:tc>
        <w:tc>
          <w:tcPr>
            <w:tcW w:w="2835" w:type="dxa"/>
            <w:vAlign w:val="center"/>
          </w:tcPr>
          <w:p w:rsidR="007F730E" w:rsidRPr="007F730E" w:rsidRDefault="007F730E" w:rsidP="007F730E">
            <w:pPr>
              <w:rPr>
                <w:b/>
                <w:sz w:val="24"/>
                <w:szCs w:val="24"/>
              </w:rPr>
            </w:pPr>
            <w:r w:rsidRPr="007F730E">
              <w:rPr>
                <w:b/>
                <w:sz w:val="24"/>
                <w:szCs w:val="24"/>
              </w:rPr>
              <w:t>Pašreizējā situācija:</w:t>
            </w:r>
          </w:p>
        </w:tc>
        <w:tc>
          <w:tcPr>
            <w:tcW w:w="850" w:type="dxa"/>
            <w:vAlign w:val="center"/>
          </w:tcPr>
          <w:p w:rsidR="007F730E" w:rsidRPr="007F730E" w:rsidRDefault="007F730E" w:rsidP="007F730E">
            <w:pPr>
              <w:rPr>
                <w:b/>
                <w:sz w:val="24"/>
                <w:szCs w:val="24"/>
              </w:rPr>
            </w:pPr>
            <w:r w:rsidRPr="007F730E">
              <w:rPr>
                <w:b/>
                <w:sz w:val="24"/>
                <w:szCs w:val="24"/>
              </w:rPr>
              <w:t>Izmaiņas</w:t>
            </w:r>
          </w:p>
        </w:tc>
        <w:tc>
          <w:tcPr>
            <w:tcW w:w="3402" w:type="dxa"/>
            <w:vAlign w:val="center"/>
          </w:tcPr>
          <w:p w:rsidR="007F730E" w:rsidRPr="007F730E" w:rsidRDefault="007F730E" w:rsidP="007F730E">
            <w:pPr>
              <w:rPr>
                <w:b/>
                <w:sz w:val="24"/>
                <w:szCs w:val="24"/>
              </w:rPr>
            </w:pPr>
            <w:r w:rsidRPr="007F730E">
              <w:rPr>
                <w:b/>
                <w:sz w:val="24"/>
                <w:szCs w:val="24"/>
              </w:rPr>
              <w:t>Pēc izmaiņu veikšanas</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Studiju programmas nosaukums</w:t>
            </w:r>
          </w:p>
        </w:tc>
        <w:tc>
          <w:tcPr>
            <w:tcW w:w="2835" w:type="dxa"/>
          </w:tcPr>
          <w:p w:rsidR="007F730E" w:rsidRPr="007F730E" w:rsidRDefault="007F730E" w:rsidP="007F730E">
            <w:pPr>
              <w:rPr>
                <w:sz w:val="24"/>
                <w:szCs w:val="24"/>
              </w:rPr>
            </w:pPr>
            <w:r w:rsidRPr="007F730E">
              <w:rPr>
                <w:sz w:val="24"/>
                <w:szCs w:val="24"/>
              </w:rPr>
              <w:t>Vide un ūdenssaimniecība</w:t>
            </w:r>
          </w:p>
        </w:tc>
        <w:tc>
          <w:tcPr>
            <w:tcW w:w="850" w:type="dxa"/>
            <w:vAlign w:val="center"/>
          </w:tcPr>
          <w:p w:rsidR="007F730E" w:rsidRPr="007F730E" w:rsidRDefault="007F730E" w:rsidP="007F730E">
            <w:pPr>
              <w:rPr>
                <w:sz w:val="24"/>
                <w:szCs w:val="24"/>
              </w:rPr>
            </w:pPr>
            <w:r w:rsidRPr="007F730E">
              <w:rPr>
                <w:sz w:val="24"/>
                <w:szCs w:val="24"/>
              </w:rPr>
              <w:t>Nav</w:t>
            </w:r>
          </w:p>
        </w:tc>
        <w:tc>
          <w:tcPr>
            <w:tcW w:w="3402" w:type="dxa"/>
          </w:tcPr>
          <w:p w:rsidR="007F730E" w:rsidRPr="007F730E" w:rsidRDefault="007F730E" w:rsidP="007F730E">
            <w:pPr>
              <w:rPr>
                <w:sz w:val="24"/>
                <w:szCs w:val="24"/>
              </w:rPr>
            </w:pPr>
            <w:r w:rsidRPr="007F730E">
              <w:rPr>
                <w:sz w:val="24"/>
                <w:szCs w:val="24"/>
              </w:rPr>
              <w:t>Vide un ūdenssaimniecība</w:t>
            </w:r>
          </w:p>
        </w:tc>
      </w:tr>
      <w:tr w:rsidR="007F730E" w:rsidRPr="007F730E" w:rsidTr="007F730E">
        <w:trPr>
          <w:jc w:val="center"/>
        </w:trPr>
        <w:tc>
          <w:tcPr>
            <w:tcW w:w="1844" w:type="dxa"/>
          </w:tcPr>
          <w:p w:rsidR="007F730E" w:rsidRPr="007F730E" w:rsidRDefault="007F730E" w:rsidP="007F730E">
            <w:pPr>
              <w:rPr>
                <w:i/>
                <w:sz w:val="24"/>
                <w:szCs w:val="24"/>
              </w:rPr>
            </w:pPr>
            <w:r w:rsidRPr="007F730E">
              <w:rPr>
                <w:i/>
                <w:sz w:val="24"/>
                <w:szCs w:val="24"/>
              </w:rPr>
              <w:t>Studiju programmas līmenis</w:t>
            </w:r>
          </w:p>
        </w:tc>
        <w:tc>
          <w:tcPr>
            <w:tcW w:w="2835" w:type="dxa"/>
          </w:tcPr>
          <w:p w:rsidR="007F730E" w:rsidRPr="007F730E" w:rsidRDefault="007F730E" w:rsidP="007F730E">
            <w:pPr>
              <w:rPr>
                <w:sz w:val="24"/>
                <w:szCs w:val="24"/>
              </w:rPr>
            </w:pPr>
            <w:r w:rsidRPr="007F730E">
              <w:rPr>
                <w:sz w:val="24"/>
                <w:szCs w:val="24"/>
              </w:rPr>
              <w:t xml:space="preserve">Otrā līmeņa profesionālā augstākā bakalaura izglītība </w:t>
            </w:r>
          </w:p>
        </w:tc>
        <w:tc>
          <w:tcPr>
            <w:tcW w:w="850" w:type="dxa"/>
            <w:vAlign w:val="center"/>
          </w:tcPr>
          <w:p w:rsidR="007F730E" w:rsidRPr="007F730E" w:rsidRDefault="007F730E" w:rsidP="007F730E">
            <w:pPr>
              <w:rPr>
                <w:b/>
                <w:sz w:val="24"/>
                <w:szCs w:val="24"/>
              </w:rPr>
            </w:pPr>
            <w:r w:rsidRPr="007F730E">
              <w:rPr>
                <w:sz w:val="24"/>
                <w:szCs w:val="24"/>
              </w:rPr>
              <w:t>Nav</w:t>
            </w:r>
          </w:p>
        </w:tc>
        <w:tc>
          <w:tcPr>
            <w:tcW w:w="3402" w:type="dxa"/>
          </w:tcPr>
          <w:p w:rsidR="007F730E" w:rsidRPr="007F730E" w:rsidRDefault="007F730E" w:rsidP="007F730E">
            <w:pPr>
              <w:rPr>
                <w:sz w:val="24"/>
                <w:szCs w:val="24"/>
              </w:rPr>
            </w:pPr>
            <w:r w:rsidRPr="007F730E">
              <w:rPr>
                <w:sz w:val="24"/>
                <w:szCs w:val="24"/>
              </w:rPr>
              <w:t xml:space="preserve">Otrā līmeņa profesionālā augstākā bakalaura izglītība </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Kods</w:t>
            </w:r>
          </w:p>
        </w:tc>
        <w:tc>
          <w:tcPr>
            <w:tcW w:w="2835" w:type="dxa"/>
          </w:tcPr>
          <w:p w:rsidR="007F730E" w:rsidRPr="007F730E" w:rsidRDefault="007F730E" w:rsidP="007F730E">
            <w:pPr>
              <w:rPr>
                <w:sz w:val="24"/>
                <w:szCs w:val="24"/>
              </w:rPr>
            </w:pPr>
            <w:r w:rsidRPr="007F730E">
              <w:rPr>
                <w:sz w:val="24"/>
                <w:szCs w:val="24"/>
              </w:rPr>
              <w:t>42850</w:t>
            </w:r>
          </w:p>
        </w:tc>
        <w:tc>
          <w:tcPr>
            <w:tcW w:w="850" w:type="dxa"/>
            <w:vAlign w:val="center"/>
          </w:tcPr>
          <w:p w:rsidR="007F730E" w:rsidRPr="007F730E" w:rsidRDefault="007F730E" w:rsidP="007F730E">
            <w:pPr>
              <w:rPr>
                <w:sz w:val="24"/>
                <w:szCs w:val="24"/>
              </w:rPr>
            </w:pPr>
            <w:r w:rsidRPr="007F730E">
              <w:rPr>
                <w:sz w:val="24"/>
                <w:szCs w:val="24"/>
              </w:rPr>
              <w:t>Nav</w:t>
            </w:r>
          </w:p>
        </w:tc>
        <w:tc>
          <w:tcPr>
            <w:tcW w:w="3402" w:type="dxa"/>
          </w:tcPr>
          <w:p w:rsidR="007F730E" w:rsidRPr="007F730E" w:rsidRDefault="007F730E" w:rsidP="007F730E">
            <w:pPr>
              <w:rPr>
                <w:sz w:val="24"/>
                <w:szCs w:val="24"/>
              </w:rPr>
            </w:pPr>
            <w:r w:rsidRPr="007F730E">
              <w:rPr>
                <w:sz w:val="24"/>
                <w:szCs w:val="24"/>
              </w:rPr>
              <w:t>42850</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Studiju ilgums</w:t>
            </w:r>
          </w:p>
        </w:tc>
        <w:tc>
          <w:tcPr>
            <w:tcW w:w="2835" w:type="dxa"/>
          </w:tcPr>
          <w:p w:rsidR="007F730E" w:rsidRPr="007F730E" w:rsidRDefault="007F730E" w:rsidP="007F730E">
            <w:pPr>
              <w:rPr>
                <w:sz w:val="24"/>
                <w:szCs w:val="24"/>
              </w:rPr>
            </w:pPr>
            <w:r w:rsidRPr="007F730E">
              <w:rPr>
                <w:sz w:val="24"/>
                <w:szCs w:val="24"/>
              </w:rPr>
              <w:t xml:space="preserve">5 gadi (10 semestri) </w:t>
            </w:r>
          </w:p>
        </w:tc>
        <w:tc>
          <w:tcPr>
            <w:tcW w:w="850" w:type="dxa"/>
            <w:vAlign w:val="center"/>
          </w:tcPr>
          <w:p w:rsidR="007F730E" w:rsidRPr="007F730E" w:rsidRDefault="007F730E" w:rsidP="007F730E">
            <w:pPr>
              <w:rPr>
                <w:b/>
                <w:sz w:val="24"/>
                <w:szCs w:val="24"/>
              </w:rPr>
            </w:pPr>
            <w:r w:rsidRPr="007F730E">
              <w:rPr>
                <w:b/>
                <w:sz w:val="24"/>
                <w:szCs w:val="24"/>
              </w:rPr>
              <w:t>Ir</w:t>
            </w:r>
          </w:p>
        </w:tc>
        <w:tc>
          <w:tcPr>
            <w:tcW w:w="3402" w:type="dxa"/>
          </w:tcPr>
          <w:p w:rsidR="007F730E" w:rsidRPr="007F730E" w:rsidRDefault="007F730E" w:rsidP="007F730E">
            <w:pPr>
              <w:rPr>
                <w:sz w:val="24"/>
                <w:szCs w:val="24"/>
              </w:rPr>
            </w:pPr>
            <w:r w:rsidRPr="007F730E">
              <w:rPr>
                <w:sz w:val="24"/>
                <w:szCs w:val="24"/>
              </w:rPr>
              <w:t>4 gadi (8 semestri) vai</w:t>
            </w:r>
          </w:p>
          <w:p w:rsidR="007F730E" w:rsidRPr="007F730E" w:rsidRDefault="007F730E" w:rsidP="007F730E">
            <w:pPr>
              <w:rPr>
                <w:sz w:val="24"/>
                <w:szCs w:val="24"/>
              </w:rPr>
            </w:pPr>
            <w:r w:rsidRPr="007F730E">
              <w:rPr>
                <w:sz w:val="24"/>
                <w:szCs w:val="24"/>
              </w:rPr>
              <w:t>5 gadi (10 semestri)</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Studiju apjoms</w:t>
            </w:r>
          </w:p>
        </w:tc>
        <w:tc>
          <w:tcPr>
            <w:tcW w:w="2835" w:type="dxa"/>
          </w:tcPr>
          <w:p w:rsidR="007F730E" w:rsidRPr="007F730E" w:rsidRDefault="007F730E" w:rsidP="007F730E">
            <w:pPr>
              <w:rPr>
                <w:sz w:val="24"/>
                <w:szCs w:val="24"/>
              </w:rPr>
            </w:pPr>
            <w:r w:rsidRPr="007F730E">
              <w:rPr>
                <w:sz w:val="24"/>
                <w:szCs w:val="24"/>
              </w:rPr>
              <w:t xml:space="preserve">200 KP (300 ECTS) </w:t>
            </w:r>
          </w:p>
        </w:tc>
        <w:tc>
          <w:tcPr>
            <w:tcW w:w="850" w:type="dxa"/>
            <w:vAlign w:val="center"/>
          </w:tcPr>
          <w:p w:rsidR="007F730E" w:rsidRPr="007F730E" w:rsidRDefault="007F730E" w:rsidP="007F730E">
            <w:pPr>
              <w:rPr>
                <w:b/>
                <w:sz w:val="24"/>
                <w:szCs w:val="24"/>
              </w:rPr>
            </w:pPr>
            <w:r w:rsidRPr="007F730E">
              <w:rPr>
                <w:b/>
                <w:sz w:val="24"/>
                <w:szCs w:val="24"/>
              </w:rPr>
              <w:t>Ir</w:t>
            </w:r>
          </w:p>
        </w:tc>
        <w:tc>
          <w:tcPr>
            <w:tcW w:w="3402" w:type="dxa"/>
          </w:tcPr>
          <w:p w:rsidR="007F730E" w:rsidRPr="007F730E" w:rsidRDefault="007F730E" w:rsidP="007F730E">
            <w:pPr>
              <w:rPr>
                <w:sz w:val="24"/>
                <w:szCs w:val="24"/>
              </w:rPr>
            </w:pPr>
            <w:r w:rsidRPr="007F730E">
              <w:rPr>
                <w:sz w:val="24"/>
                <w:szCs w:val="24"/>
              </w:rPr>
              <w:t>160 KP (240 ECTS)</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Studiju veids un forma</w:t>
            </w:r>
          </w:p>
        </w:tc>
        <w:tc>
          <w:tcPr>
            <w:tcW w:w="2835" w:type="dxa"/>
          </w:tcPr>
          <w:p w:rsidR="007F730E" w:rsidRPr="007F730E" w:rsidRDefault="007F730E" w:rsidP="007F730E">
            <w:pPr>
              <w:rPr>
                <w:sz w:val="24"/>
                <w:szCs w:val="24"/>
              </w:rPr>
            </w:pPr>
            <w:r w:rsidRPr="007F730E">
              <w:rPr>
                <w:sz w:val="24"/>
                <w:szCs w:val="24"/>
              </w:rPr>
              <w:t>Pilna laika klātienes studijas</w:t>
            </w:r>
          </w:p>
        </w:tc>
        <w:tc>
          <w:tcPr>
            <w:tcW w:w="850" w:type="dxa"/>
            <w:vAlign w:val="center"/>
          </w:tcPr>
          <w:p w:rsidR="007F730E" w:rsidRPr="007F730E" w:rsidRDefault="007F730E" w:rsidP="007F730E">
            <w:pPr>
              <w:rPr>
                <w:b/>
                <w:sz w:val="24"/>
                <w:szCs w:val="24"/>
              </w:rPr>
            </w:pPr>
            <w:r w:rsidRPr="007F730E">
              <w:rPr>
                <w:b/>
                <w:sz w:val="24"/>
                <w:szCs w:val="24"/>
              </w:rPr>
              <w:t>Ir</w:t>
            </w:r>
          </w:p>
        </w:tc>
        <w:tc>
          <w:tcPr>
            <w:tcW w:w="3402" w:type="dxa"/>
          </w:tcPr>
          <w:p w:rsidR="007F730E" w:rsidRPr="007F730E" w:rsidRDefault="007F730E" w:rsidP="007F730E">
            <w:pPr>
              <w:rPr>
                <w:sz w:val="24"/>
                <w:szCs w:val="24"/>
              </w:rPr>
            </w:pPr>
            <w:r w:rsidRPr="007F730E">
              <w:rPr>
                <w:sz w:val="24"/>
                <w:szCs w:val="24"/>
              </w:rPr>
              <w:t>Pilna laika klātienes studijas, Nepilna laika neklātienes studijas</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Iegūstamais grāds</w:t>
            </w:r>
          </w:p>
        </w:tc>
        <w:tc>
          <w:tcPr>
            <w:tcW w:w="2835" w:type="dxa"/>
          </w:tcPr>
          <w:p w:rsidR="007F730E" w:rsidRPr="007F730E" w:rsidRDefault="007F730E" w:rsidP="007F730E">
            <w:pPr>
              <w:rPr>
                <w:sz w:val="24"/>
                <w:szCs w:val="24"/>
              </w:rPr>
            </w:pPr>
            <w:r w:rsidRPr="007F730E">
              <w:rPr>
                <w:sz w:val="24"/>
                <w:szCs w:val="24"/>
              </w:rPr>
              <w:t>Profesionālais bakalaurs vides saimniecībā un vides inženierzinātnē</w:t>
            </w:r>
          </w:p>
        </w:tc>
        <w:tc>
          <w:tcPr>
            <w:tcW w:w="850" w:type="dxa"/>
            <w:vAlign w:val="center"/>
          </w:tcPr>
          <w:p w:rsidR="007F730E" w:rsidRPr="007F730E" w:rsidRDefault="007F730E" w:rsidP="007F730E">
            <w:pPr>
              <w:rPr>
                <w:sz w:val="24"/>
                <w:szCs w:val="24"/>
              </w:rPr>
            </w:pPr>
            <w:r w:rsidRPr="007F730E">
              <w:rPr>
                <w:sz w:val="24"/>
                <w:szCs w:val="24"/>
              </w:rPr>
              <w:t xml:space="preserve">Nav </w:t>
            </w:r>
          </w:p>
        </w:tc>
        <w:tc>
          <w:tcPr>
            <w:tcW w:w="3402" w:type="dxa"/>
          </w:tcPr>
          <w:p w:rsidR="007F730E" w:rsidRPr="007F730E" w:rsidRDefault="007F730E" w:rsidP="007F730E">
            <w:pPr>
              <w:rPr>
                <w:sz w:val="24"/>
                <w:szCs w:val="24"/>
              </w:rPr>
            </w:pPr>
            <w:r w:rsidRPr="007F730E">
              <w:rPr>
                <w:sz w:val="24"/>
                <w:szCs w:val="24"/>
              </w:rPr>
              <w:t>Profesionālais bakalaurs vides saimniecībā un vides inženierzinātnē</w:t>
            </w:r>
          </w:p>
        </w:tc>
      </w:tr>
      <w:tr w:rsidR="007F730E" w:rsidRPr="007F730E" w:rsidTr="007F730E">
        <w:trPr>
          <w:jc w:val="center"/>
        </w:trPr>
        <w:tc>
          <w:tcPr>
            <w:tcW w:w="1844" w:type="dxa"/>
          </w:tcPr>
          <w:p w:rsidR="007F730E" w:rsidRPr="007F730E" w:rsidRDefault="007F730E" w:rsidP="007F730E">
            <w:pPr>
              <w:rPr>
                <w:sz w:val="24"/>
                <w:szCs w:val="24"/>
              </w:rPr>
            </w:pPr>
            <w:r w:rsidRPr="007F730E">
              <w:rPr>
                <w:i/>
                <w:sz w:val="24"/>
                <w:szCs w:val="24"/>
              </w:rPr>
              <w:t>Iegūstamā kvalifikācija</w:t>
            </w:r>
          </w:p>
        </w:tc>
        <w:tc>
          <w:tcPr>
            <w:tcW w:w="2835" w:type="dxa"/>
          </w:tcPr>
          <w:p w:rsidR="007F730E" w:rsidRPr="007F730E" w:rsidRDefault="007F730E" w:rsidP="007F730E">
            <w:pPr>
              <w:rPr>
                <w:sz w:val="24"/>
                <w:szCs w:val="24"/>
              </w:rPr>
            </w:pPr>
            <w:r w:rsidRPr="007F730E">
              <w:rPr>
                <w:sz w:val="24"/>
                <w:szCs w:val="24"/>
              </w:rPr>
              <w:t>vides inženieris (PS 1.71)</w:t>
            </w:r>
          </w:p>
        </w:tc>
        <w:tc>
          <w:tcPr>
            <w:tcW w:w="850" w:type="dxa"/>
            <w:vAlign w:val="center"/>
          </w:tcPr>
          <w:p w:rsidR="007F730E" w:rsidRPr="007F730E" w:rsidRDefault="007F730E" w:rsidP="007F730E">
            <w:pPr>
              <w:rPr>
                <w:sz w:val="24"/>
                <w:szCs w:val="24"/>
              </w:rPr>
            </w:pPr>
            <w:r w:rsidRPr="007F730E">
              <w:rPr>
                <w:sz w:val="24"/>
                <w:szCs w:val="24"/>
              </w:rPr>
              <w:t>Nav</w:t>
            </w:r>
          </w:p>
        </w:tc>
        <w:tc>
          <w:tcPr>
            <w:tcW w:w="3402" w:type="dxa"/>
          </w:tcPr>
          <w:p w:rsidR="007F730E" w:rsidRPr="007F730E" w:rsidRDefault="007F730E" w:rsidP="007F730E">
            <w:pPr>
              <w:rPr>
                <w:sz w:val="24"/>
                <w:szCs w:val="24"/>
              </w:rPr>
            </w:pPr>
            <w:r w:rsidRPr="007F730E">
              <w:rPr>
                <w:sz w:val="24"/>
                <w:szCs w:val="24"/>
              </w:rPr>
              <w:t>vides inženieris (PS 1.71)</w:t>
            </w:r>
          </w:p>
        </w:tc>
      </w:tr>
    </w:tbl>
    <w:p w:rsidR="007F730E" w:rsidRPr="007F730E" w:rsidRDefault="007F730E" w:rsidP="007F730E">
      <w:pPr>
        <w:rPr>
          <w:sz w:val="24"/>
          <w:szCs w:val="24"/>
        </w:rPr>
      </w:pPr>
    </w:p>
    <w:p w:rsidR="007F730E" w:rsidRPr="007F730E" w:rsidRDefault="007F730E" w:rsidP="007F730E">
      <w:pPr>
        <w:rPr>
          <w:sz w:val="24"/>
          <w:szCs w:val="24"/>
        </w:rPr>
      </w:pPr>
    </w:p>
    <w:p w:rsidR="007F730E" w:rsidRPr="007F730E" w:rsidRDefault="007F730E" w:rsidP="007F730E">
      <w:pPr>
        <w:jc w:val="both"/>
        <w:rPr>
          <w:sz w:val="24"/>
          <w:szCs w:val="24"/>
        </w:rPr>
      </w:pPr>
      <w:r w:rsidRPr="007F730E">
        <w:rPr>
          <w:sz w:val="24"/>
          <w:szCs w:val="24"/>
        </w:rPr>
        <w:t>Latvijas Lauksaimniecības universitātes darbības galvenais mērķis ir nodrošināt augstākās akadēmiskās un profesionālās izglītības ieguves iespēju lauksaimniecības, veterinārmedicīnas, pārtikas, inženierzinātņu, meža un sociālo zinātņu, informācijas tehnoloģiju un vides apsaimniekošanas jomās, kā arī attīstīt zinātni un uzturēt, izkopt Latvijas intelektuālo potenciālu un kultūru. Kā redzams, šeit savu vietu ieņem arī vides un ūdenssaimniecības izglītības bloks. Vides aizsardzības virziena studiju programmas pēc nozīmības ir iekļautas LLU augstākajā - prioritārajā grupā. Ņemot vērā studiju virziena aktualitāti, un Otrā līmeņa profesionālā augstākās izglītības bakalaura studiju programmas „Vide un ūdenssaimniecība” daudzpusību, galvenie sasniedzamie studiju rezultāti ir šādi:</w:t>
      </w:r>
    </w:p>
    <w:p w:rsidR="007F730E" w:rsidRPr="007F730E" w:rsidRDefault="007F730E" w:rsidP="007F730E">
      <w:pPr>
        <w:jc w:val="both"/>
        <w:rPr>
          <w:sz w:val="24"/>
          <w:szCs w:val="24"/>
        </w:rPr>
      </w:pPr>
      <w:r w:rsidRPr="007F730E">
        <w:rPr>
          <w:sz w:val="24"/>
          <w:szCs w:val="24"/>
        </w:rPr>
        <w:t>Spēja organizēt un izpildīt vidi aizsargājošo un videi draudzīgo tehnoloģiju projektēšanas, iekārtu konstruēšanas, montāžas un to darbības nodrošināšanas, vides monitoringa un kontroles uzdevumus, piedalīties tehnoloģisko procesu inženiertehniskā pilnveidošanā saskaņā ar vides likumdošanas un vides standartu prasībām, sistemātiski paaugstināt savu kvalifikāciju, pilnveidot zināšanas un prasmes, t.sk. par ES fondu līdzfinansēto projektu sagatavošanu, ieviešanu. Spēja piedalīties politikas dokumentu, projektu, atzinumu vai citu dokumentu vides aizsardzības jomā sagatavošanā, vadībā vai uzraudzībā. Vadīt zemāka līmeņa speciālistus.</w:t>
      </w:r>
    </w:p>
    <w:p w:rsidR="007F730E" w:rsidRPr="007F730E" w:rsidRDefault="007F730E" w:rsidP="007F730E">
      <w:pPr>
        <w:jc w:val="both"/>
        <w:rPr>
          <w:b/>
          <w:sz w:val="24"/>
          <w:szCs w:val="24"/>
        </w:rPr>
      </w:pPr>
      <w:r w:rsidRPr="007F730E">
        <w:rPr>
          <w:b/>
          <w:sz w:val="24"/>
          <w:szCs w:val="24"/>
        </w:rPr>
        <w:t xml:space="preserve">Zināšanas </w:t>
      </w:r>
    </w:p>
    <w:p w:rsidR="007F730E" w:rsidRPr="007F730E" w:rsidRDefault="007F730E" w:rsidP="007F730E">
      <w:pPr>
        <w:jc w:val="both"/>
        <w:rPr>
          <w:sz w:val="24"/>
          <w:szCs w:val="24"/>
        </w:rPr>
      </w:pPr>
      <w:r w:rsidRPr="007F730E">
        <w:rPr>
          <w:sz w:val="24"/>
          <w:szCs w:val="24"/>
        </w:rPr>
        <w:t>Spēj parādīt vispusīgas un specializētas meliorācijas un vides inženierijas jomai atbilstošas faktu, teoriju, likumsakarību un tehnoloģiju zināšanas un izpratni.</w:t>
      </w:r>
    </w:p>
    <w:p w:rsidR="007F730E" w:rsidRPr="007F730E" w:rsidRDefault="007F730E" w:rsidP="007F730E">
      <w:pPr>
        <w:jc w:val="both"/>
        <w:rPr>
          <w:b/>
          <w:sz w:val="24"/>
          <w:szCs w:val="24"/>
        </w:rPr>
      </w:pPr>
      <w:r w:rsidRPr="007F730E">
        <w:rPr>
          <w:b/>
          <w:sz w:val="24"/>
          <w:szCs w:val="24"/>
        </w:rPr>
        <w:t>Prasmes</w:t>
      </w:r>
    </w:p>
    <w:p w:rsidR="007F730E" w:rsidRPr="007F730E" w:rsidRDefault="007F730E" w:rsidP="007F730E">
      <w:pPr>
        <w:jc w:val="both"/>
        <w:rPr>
          <w:sz w:val="24"/>
          <w:szCs w:val="24"/>
        </w:rPr>
      </w:pPr>
      <w:r w:rsidRPr="007F730E">
        <w:rPr>
          <w:sz w:val="24"/>
          <w:szCs w:val="24"/>
        </w:rPr>
        <w:t>Spēj, balstoties uz analītisku pieeju, veikt praktiskus uzdevumus meliorācijas un vides inženierijas jomā, parādīt prasmes, kas meliorācijas un vides inženierija problēmām ļauj rast radošus risinājumus, pārrunāt un argumentēti apspriest praktiskus jautājumus un risinājumus meliorācijas un vides inženierijas jomā ar kolēģiem, klientiem un vadību, ar attiecīgu patstāvības pakāpi mācīties tālāk, pilnveidojot savas kompetences. Spēj izvērtēt un pilnveidot savu un citu cilvēku darbību, strādāt sadarbībā ar citiem, plānot un organizēt darbu, lai veiktu uzdevumus meliorācijas un vides inženierijas profesijā, veikt vai pārraudzīt tādas darba aktivitātes, kurās iespējamas neprognozējamas izmaiņas.</w:t>
      </w:r>
    </w:p>
    <w:p w:rsidR="007F730E" w:rsidRPr="007F730E" w:rsidRDefault="007F730E" w:rsidP="007F730E">
      <w:pPr>
        <w:jc w:val="both"/>
        <w:rPr>
          <w:b/>
          <w:sz w:val="24"/>
          <w:szCs w:val="24"/>
        </w:rPr>
      </w:pPr>
      <w:r w:rsidRPr="007F730E">
        <w:rPr>
          <w:b/>
          <w:sz w:val="24"/>
          <w:szCs w:val="24"/>
        </w:rPr>
        <w:t>Kompetences</w:t>
      </w:r>
    </w:p>
    <w:p w:rsidR="007F730E" w:rsidRPr="007F730E" w:rsidRDefault="007F730E" w:rsidP="007F730E">
      <w:pPr>
        <w:jc w:val="both"/>
        <w:rPr>
          <w:sz w:val="24"/>
          <w:szCs w:val="24"/>
        </w:rPr>
      </w:pPr>
      <w:r w:rsidRPr="007F730E">
        <w:rPr>
          <w:sz w:val="24"/>
          <w:szCs w:val="24"/>
        </w:rPr>
        <w:t xml:space="preserve">Spēj formulēt, aprakstīt un analizēt praktiskas problēmas meliorācijas un vides inženierijas profesijā, atlasīt nepieciešamo informāciju un izmantot to skaidri definētu problēmu risināšanai, piedalīties meliorācijas un vides inženierijas jomas attīstībā, parādīt, ka izprot meliorācijas un vides inženierijas vietu plašākā sociālā kontekstā. </w:t>
      </w:r>
    </w:p>
    <w:p w:rsidR="007F730E" w:rsidRDefault="007F730E" w:rsidP="007F730E">
      <w:pPr>
        <w:rPr>
          <w:sz w:val="24"/>
          <w:szCs w:val="24"/>
        </w:rPr>
      </w:pPr>
    </w:p>
    <w:p w:rsidR="007F730E" w:rsidRPr="007F730E" w:rsidRDefault="007F730E" w:rsidP="007F730E">
      <w:pPr>
        <w:rPr>
          <w:sz w:val="24"/>
          <w:szCs w:val="24"/>
        </w:rPr>
      </w:pPr>
    </w:p>
    <w:p w:rsidR="007F730E" w:rsidRPr="007F730E" w:rsidRDefault="007F730E" w:rsidP="007F730E">
      <w:pPr>
        <w:numPr>
          <w:ilvl w:val="0"/>
          <w:numId w:val="37"/>
        </w:numPr>
        <w:rPr>
          <w:bCs/>
          <w:sz w:val="24"/>
          <w:szCs w:val="24"/>
        </w:rPr>
      </w:pPr>
      <w:r w:rsidRPr="007F730E">
        <w:rPr>
          <w:sz w:val="24"/>
          <w:szCs w:val="24"/>
        </w:rPr>
        <w:t xml:space="preserve">tabula </w:t>
      </w:r>
      <w:r w:rsidRPr="007F730E">
        <w:rPr>
          <w:b/>
          <w:bCs/>
          <w:sz w:val="24"/>
          <w:szCs w:val="24"/>
        </w:rPr>
        <w:t>Latvijas Lauksaimniecības universitātes, Vides un būvzinātņu fakultātes, Profesionālās bakalaura studiju programmas "Vide un Ūdenssaimniecība" Studiju plāns (pilna laika). Spēkā ar 2017./2018. studiju gadu</w:t>
      </w:r>
    </w:p>
    <w:p w:rsidR="007F730E" w:rsidRPr="007F730E" w:rsidRDefault="007F730E" w:rsidP="007F730E">
      <w:pPr>
        <w:rPr>
          <w:sz w:val="24"/>
          <w:szCs w:val="24"/>
        </w:rPr>
      </w:pPr>
    </w:p>
    <w:tbl>
      <w:tblPr>
        <w:tblW w:w="9312" w:type="dxa"/>
        <w:tblInd w:w="118" w:type="dxa"/>
        <w:tblLayout w:type="fixed"/>
        <w:tblLook w:val="04A0" w:firstRow="1" w:lastRow="0" w:firstColumn="1" w:lastColumn="0" w:noHBand="0" w:noVBand="1"/>
      </w:tblPr>
      <w:tblGrid>
        <w:gridCol w:w="416"/>
        <w:gridCol w:w="850"/>
        <w:gridCol w:w="115"/>
        <w:gridCol w:w="869"/>
        <w:gridCol w:w="1371"/>
        <w:gridCol w:w="476"/>
        <w:gridCol w:w="631"/>
        <w:gridCol w:w="573"/>
        <w:gridCol w:w="573"/>
        <w:gridCol w:w="573"/>
        <w:gridCol w:w="573"/>
        <w:gridCol w:w="573"/>
        <w:gridCol w:w="573"/>
        <w:gridCol w:w="573"/>
        <w:gridCol w:w="573"/>
      </w:tblGrid>
      <w:tr w:rsidR="007F730E" w:rsidRPr="007F730E" w:rsidTr="001D2145">
        <w:trPr>
          <w:trHeight w:val="300"/>
          <w:tblHeader/>
        </w:trPr>
        <w:tc>
          <w:tcPr>
            <w:tcW w:w="416" w:type="dxa"/>
            <w:vMerge w:val="restart"/>
            <w:tcBorders>
              <w:top w:val="single" w:sz="12" w:space="0" w:color="auto"/>
              <w:left w:val="single" w:sz="8" w:space="0" w:color="auto"/>
              <w:bottom w:val="single" w:sz="8" w:space="0" w:color="000000"/>
              <w:right w:val="single" w:sz="4" w:space="0" w:color="auto"/>
            </w:tcBorders>
            <w:shd w:val="clear" w:color="000000" w:fill="FFFFFF"/>
            <w:vAlign w:val="center"/>
            <w:hideMark/>
          </w:tcPr>
          <w:p w:rsidR="007F730E" w:rsidRPr="007F730E" w:rsidRDefault="007F730E" w:rsidP="007F730E">
            <w:r w:rsidRPr="007F730E">
              <w:t>N.p.k.</w:t>
            </w:r>
          </w:p>
        </w:tc>
        <w:tc>
          <w:tcPr>
            <w:tcW w:w="850" w:type="dxa"/>
            <w:vMerge w:val="restart"/>
            <w:tcBorders>
              <w:top w:val="single" w:sz="12"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Katedra/ Institūts</w:t>
            </w:r>
          </w:p>
        </w:tc>
        <w:tc>
          <w:tcPr>
            <w:tcW w:w="984" w:type="dxa"/>
            <w:gridSpan w:val="2"/>
            <w:vMerge w:val="restart"/>
            <w:tcBorders>
              <w:top w:val="single" w:sz="12"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LLU IS reģistra kods</w:t>
            </w:r>
          </w:p>
        </w:tc>
        <w:tc>
          <w:tcPr>
            <w:tcW w:w="1371" w:type="dxa"/>
            <w:vMerge w:val="restart"/>
            <w:tcBorders>
              <w:top w:val="single" w:sz="12"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Studiju kursi</w:t>
            </w:r>
          </w:p>
        </w:tc>
        <w:tc>
          <w:tcPr>
            <w:tcW w:w="476" w:type="dxa"/>
            <w:vMerge w:val="restart"/>
            <w:tcBorders>
              <w:top w:val="single" w:sz="12" w:space="0" w:color="auto"/>
              <w:left w:val="single" w:sz="4" w:space="0" w:color="auto"/>
              <w:bottom w:val="single" w:sz="8" w:space="0" w:color="000000"/>
              <w:right w:val="single" w:sz="4" w:space="0" w:color="auto"/>
            </w:tcBorders>
            <w:shd w:val="clear" w:color="000000" w:fill="FFFFFF"/>
            <w:textDirection w:val="btLr"/>
            <w:vAlign w:val="center"/>
            <w:hideMark/>
          </w:tcPr>
          <w:p w:rsidR="007F730E" w:rsidRPr="007F730E" w:rsidRDefault="007F730E" w:rsidP="001D2145">
            <w:pPr>
              <w:rPr>
                <w:b/>
                <w:bCs/>
              </w:rPr>
            </w:pPr>
            <w:r w:rsidRPr="007F730E">
              <w:rPr>
                <w:b/>
                <w:bCs/>
              </w:rPr>
              <w:t>Vērt</w:t>
            </w:r>
            <w:r w:rsidR="001D2145">
              <w:rPr>
                <w:b/>
                <w:bCs/>
              </w:rPr>
              <w:t>ē</w:t>
            </w:r>
            <w:r w:rsidRPr="007F730E">
              <w:rPr>
                <w:b/>
                <w:bCs/>
              </w:rPr>
              <w:t>jums</w:t>
            </w:r>
          </w:p>
        </w:tc>
        <w:tc>
          <w:tcPr>
            <w:tcW w:w="631" w:type="dxa"/>
            <w:vMerge w:val="restart"/>
            <w:tcBorders>
              <w:top w:val="single" w:sz="12"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KP</w:t>
            </w:r>
          </w:p>
        </w:tc>
        <w:tc>
          <w:tcPr>
            <w:tcW w:w="1146" w:type="dxa"/>
            <w:gridSpan w:val="2"/>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 kurss</w:t>
            </w:r>
          </w:p>
        </w:tc>
        <w:tc>
          <w:tcPr>
            <w:tcW w:w="1146" w:type="dxa"/>
            <w:gridSpan w:val="2"/>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 kurss</w:t>
            </w:r>
          </w:p>
        </w:tc>
        <w:tc>
          <w:tcPr>
            <w:tcW w:w="1146" w:type="dxa"/>
            <w:gridSpan w:val="2"/>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 kurss</w:t>
            </w:r>
          </w:p>
        </w:tc>
        <w:tc>
          <w:tcPr>
            <w:tcW w:w="1146" w:type="dxa"/>
            <w:gridSpan w:val="2"/>
            <w:vMerge w:val="restart"/>
            <w:tcBorders>
              <w:top w:val="single" w:sz="12" w:space="0" w:color="auto"/>
              <w:left w:val="single" w:sz="4" w:space="0" w:color="auto"/>
              <w:bottom w:val="single" w:sz="4" w:space="0" w:color="auto"/>
              <w:right w:val="single" w:sz="8" w:space="0" w:color="000000"/>
            </w:tcBorders>
            <w:shd w:val="clear" w:color="000000" w:fill="FFFFFF"/>
            <w:vAlign w:val="center"/>
            <w:hideMark/>
          </w:tcPr>
          <w:p w:rsidR="007F730E" w:rsidRPr="007F730E" w:rsidRDefault="007F730E" w:rsidP="007F730E">
            <w:pPr>
              <w:rPr>
                <w:b/>
                <w:bCs/>
              </w:rPr>
            </w:pPr>
            <w:r w:rsidRPr="007F730E">
              <w:rPr>
                <w:b/>
                <w:bCs/>
              </w:rPr>
              <w:t>4. kurss</w:t>
            </w:r>
          </w:p>
        </w:tc>
      </w:tr>
      <w:tr w:rsidR="007F730E" w:rsidRPr="007F730E" w:rsidTr="001D2145">
        <w:trPr>
          <w:trHeight w:val="300"/>
          <w:tblHeader/>
        </w:trPr>
        <w:tc>
          <w:tcPr>
            <w:tcW w:w="416" w:type="dxa"/>
            <w:vMerge/>
            <w:tcBorders>
              <w:top w:val="nil"/>
              <w:left w:val="single" w:sz="8" w:space="0" w:color="auto"/>
              <w:bottom w:val="single" w:sz="8" w:space="0" w:color="000000"/>
              <w:right w:val="single" w:sz="4" w:space="0" w:color="auto"/>
            </w:tcBorders>
            <w:vAlign w:val="center"/>
            <w:hideMark/>
          </w:tcPr>
          <w:p w:rsidR="007F730E" w:rsidRPr="007F730E" w:rsidRDefault="007F730E" w:rsidP="007F730E"/>
        </w:tc>
        <w:tc>
          <w:tcPr>
            <w:tcW w:w="850"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984" w:type="dxa"/>
            <w:gridSpan w:val="2"/>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371"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476"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631"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146" w:type="dxa"/>
            <w:gridSpan w:val="2"/>
            <w:vMerge/>
            <w:tcBorders>
              <w:top w:val="nil"/>
              <w:left w:val="single" w:sz="4" w:space="0" w:color="auto"/>
              <w:bottom w:val="single" w:sz="4" w:space="0" w:color="auto"/>
              <w:right w:val="single" w:sz="4" w:space="0" w:color="auto"/>
            </w:tcBorders>
            <w:vAlign w:val="center"/>
            <w:hideMark/>
          </w:tcPr>
          <w:p w:rsidR="007F730E" w:rsidRPr="007F730E" w:rsidRDefault="007F730E" w:rsidP="007F730E">
            <w:pPr>
              <w:rPr>
                <w:b/>
                <w:bCs/>
              </w:rPr>
            </w:pPr>
          </w:p>
        </w:tc>
        <w:tc>
          <w:tcPr>
            <w:tcW w:w="1146" w:type="dxa"/>
            <w:gridSpan w:val="2"/>
            <w:vMerge/>
            <w:tcBorders>
              <w:top w:val="nil"/>
              <w:left w:val="single" w:sz="4" w:space="0" w:color="auto"/>
              <w:bottom w:val="single" w:sz="4" w:space="0" w:color="auto"/>
              <w:right w:val="single" w:sz="4" w:space="0" w:color="auto"/>
            </w:tcBorders>
            <w:vAlign w:val="center"/>
            <w:hideMark/>
          </w:tcPr>
          <w:p w:rsidR="007F730E" w:rsidRPr="007F730E" w:rsidRDefault="007F730E" w:rsidP="007F730E">
            <w:pPr>
              <w:rPr>
                <w:b/>
                <w:bCs/>
              </w:rPr>
            </w:pPr>
          </w:p>
        </w:tc>
        <w:tc>
          <w:tcPr>
            <w:tcW w:w="1146" w:type="dxa"/>
            <w:gridSpan w:val="2"/>
            <w:vMerge/>
            <w:tcBorders>
              <w:top w:val="nil"/>
              <w:left w:val="single" w:sz="4" w:space="0" w:color="auto"/>
              <w:bottom w:val="single" w:sz="4" w:space="0" w:color="auto"/>
              <w:right w:val="single" w:sz="4" w:space="0" w:color="auto"/>
            </w:tcBorders>
            <w:vAlign w:val="center"/>
            <w:hideMark/>
          </w:tcPr>
          <w:p w:rsidR="007F730E" w:rsidRPr="007F730E" w:rsidRDefault="007F730E" w:rsidP="007F730E">
            <w:pPr>
              <w:rPr>
                <w:b/>
                <w:bCs/>
              </w:rPr>
            </w:pPr>
          </w:p>
        </w:tc>
        <w:tc>
          <w:tcPr>
            <w:tcW w:w="1146" w:type="dxa"/>
            <w:gridSpan w:val="2"/>
            <w:vMerge/>
            <w:tcBorders>
              <w:top w:val="nil"/>
              <w:left w:val="single" w:sz="4" w:space="0" w:color="auto"/>
              <w:bottom w:val="single" w:sz="4" w:space="0" w:color="auto"/>
              <w:right w:val="single" w:sz="8" w:space="0" w:color="000000"/>
            </w:tcBorders>
            <w:vAlign w:val="center"/>
            <w:hideMark/>
          </w:tcPr>
          <w:p w:rsidR="007F730E" w:rsidRPr="007F730E" w:rsidRDefault="007F730E" w:rsidP="007F730E">
            <w:pPr>
              <w:rPr>
                <w:b/>
                <w:bCs/>
              </w:rPr>
            </w:pPr>
          </w:p>
        </w:tc>
      </w:tr>
      <w:tr w:rsidR="007F730E" w:rsidRPr="007F730E" w:rsidTr="001D2145">
        <w:trPr>
          <w:trHeight w:val="315"/>
          <w:tblHeader/>
        </w:trPr>
        <w:tc>
          <w:tcPr>
            <w:tcW w:w="416" w:type="dxa"/>
            <w:vMerge/>
            <w:tcBorders>
              <w:top w:val="nil"/>
              <w:left w:val="single" w:sz="8" w:space="0" w:color="auto"/>
              <w:bottom w:val="single" w:sz="8" w:space="0" w:color="000000"/>
              <w:right w:val="single" w:sz="4" w:space="0" w:color="auto"/>
            </w:tcBorders>
            <w:vAlign w:val="center"/>
            <w:hideMark/>
          </w:tcPr>
          <w:p w:rsidR="007F730E" w:rsidRPr="007F730E" w:rsidRDefault="007F730E" w:rsidP="007F730E"/>
        </w:tc>
        <w:tc>
          <w:tcPr>
            <w:tcW w:w="850"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984" w:type="dxa"/>
            <w:gridSpan w:val="2"/>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371"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476"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631"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1.sem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2.sem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3.sem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4.sem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5.sem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6.sem</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7.sem</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r w:rsidRPr="007F730E">
              <w:t>8.sem</w:t>
            </w:r>
          </w:p>
        </w:tc>
      </w:tr>
      <w:tr w:rsidR="007F730E" w:rsidRPr="007F730E" w:rsidTr="001D2145">
        <w:trPr>
          <w:trHeight w:val="300"/>
        </w:trPr>
        <w:tc>
          <w:tcPr>
            <w:tcW w:w="416" w:type="dxa"/>
            <w:vMerge w:val="restart"/>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Vispārizglītojošie studiju kursi (I)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vMerge w:val="restart"/>
            <w:tcBorders>
              <w:top w:val="nil"/>
              <w:left w:val="single" w:sz="4" w:space="0" w:color="auto"/>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15"/>
        </w:trPr>
        <w:tc>
          <w:tcPr>
            <w:tcW w:w="416" w:type="dxa"/>
            <w:vMerge/>
            <w:tcBorders>
              <w:top w:val="nil"/>
              <w:left w:val="single" w:sz="8" w:space="0" w:color="auto"/>
              <w:bottom w:val="single" w:sz="4" w:space="0" w:color="auto"/>
              <w:right w:val="single" w:sz="4" w:space="0" w:color="auto"/>
            </w:tcBorders>
            <w:vAlign w:val="center"/>
            <w:hideMark/>
          </w:tcPr>
          <w:p w:rsidR="007F730E" w:rsidRPr="007F730E" w:rsidRDefault="007F730E" w:rsidP="007F730E"/>
        </w:tc>
        <w:tc>
          <w:tcPr>
            <w:tcW w:w="3205" w:type="dxa"/>
            <w:gridSpan w:val="4"/>
            <w:tcBorders>
              <w:top w:val="single" w:sz="4" w:space="0" w:color="auto"/>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Humanitāro un sociālo zinātņu kursi</w:t>
            </w:r>
          </w:p>
        </w:tc>
        <w:tc>
          <w:tcPr>
            <w:tcW w:w="476"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pPr>
              <w:rPr>
                <w:b/>
                <w:bCs/>
              </w:rPr>
            </w:pPr>
          </w:p>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4" w:space="0" w:color="auto"/>
            </w:tcBorders>
            <w:vAlign w:val="center"/>
            <w:hideMark/>
          </w:tcPr>
          <w:p w:rsidR="007F730E" w:rsidRPr="007F730E" w:rsidRDefault="007F730E" w:rsidP="007F730E"/>
        </w:tc>
        <w:tc>
          <w:tcPr>
            <w:tcW w:w="573" w:type="dxa"/>
            <w:vMerge/>
            <w:tcBorders>
              <w:top w:val="nil"/>
              <w:left w:val="single" w:sz="4" w:space="0" w:color="auto"/>
              <w:bottom w:val="single" w:sz="4" w:space="0" w:color="auto"/>
              <w:right w:val="single" w:sz="8" w:space="0" w:color="auto"/>
            </w:tcBorders>
            <w:vAlign w:val="center"/>
            <w:hideMark/>
          </w:tcPr>
          <w:p w:rsidR="007F730E" w:rsidRPr="007F730E" w:rsidRDefault="007F730E" w:rsidP="007F730E"/>
        </w:tc>
      </w:tr>
      <w:tr w:rsidR="007F730E" w:rsidRPr="007F730E" w:rsidTr="001D2145">
        <w:trPr>
          <w:trHeight w:val="450"/>
        </w:trPr>
        <w:tc>
          <w:tcPr>
            <w:tcW w:w="416"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VALO</w:t>
            </w:r>
          </w:p>
        </w:tc>
        <w:tc>
          <w:tcPr>
            <w:tcW w:w="984" w:type="dxa"/>
            <w:gridSpan w:val="2"/>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Profesionālā svešvaloda</w:t>
            </w:r>
          </w:p>
        </w:tc>
        <w:tc>
          <w:tcPr>
            <w:tcW w:w="476"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single" w:sz="8" w:space="0" w:color="auto"/>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15"/>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IZMA</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Psih2034</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Saskarsmes psiholoģija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58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Kursi, kas attīsta sociālās, komunikatīvās un organizatoriskās pamatiemaņas</w:t>
            </w:r>
          </w:p>
        </w:tc>
        <w:tc>
          <w:tcPr>
            <w:tcW w:w="476"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VidZ1001</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Ievads vides inženierijā</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DVID</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Citi4016</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Darba un civilā aizsardzība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5</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Vidz4010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Zinātniskā darba pamati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6</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UZND</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Uzņēmējdarbība un darba tiesības </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7</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VidZ4006</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politika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8</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UZND</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Vides projektu vadība</w:t>
            </w:r>
          </w:p>
        </w:tc>
        <w:tc>
          <w:tcPr>
            <w:tcW w:w="476"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 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nil"/>
            </w:tcBorders>
            <w:shd w:val="clear" w:color="000000" w:fill="FFFFFF"/>
            <w:noWrap/>
            <w:vAlign w:val="bottom"/>
            <w:hideMark/>
          </w:tcPr>
          <w:p w:rsidR="007F730E" w:rsidRPr="007F730E" w:rsidRDefault="007F730E" w:rsidP="007F730E"/>
        </w:tc>
        <w:tc>
          <w:tcPr>
            <w:tcW w:w="573" w:type="dxa"/>
            <w:tcBorders>
              <w:top w:val="nil"/>
              <w:left w:val="single" w:sz="4" w:space="0" w:color="auto"/>
              <w:bottom w:val="nil"/>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65"/>
        </w:trPr>
        <w:tc>
          <w:tcPr>
            <w:tcW w:w="416" w:type="dxa"/>
            <w:tcBorders>
              <w:top w:val="single" w:sz="4"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9</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BūvZ4107</w:t>
            </w:r>
          </w:p>
        </w:tc>
        <w:tc>
          <w:tcPr>
            <w:tcW w:w="1371"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Būvdarbu organizācija meliorācijā</w:t>
            </w:r>
          </w:p>
        </w:tc>
        <w:tc>
          <w:tcPr>
            <w:tcW w:w="476"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8" w:space="0" w:color="auto"/>
              <w:right w:val="single" w:sz="8" w:space="0" w:color="auto"/>
            </w:tcBorders>
            <w:shd w:val="clear" w:color="000000" w:fill="FFFFFF"/>
            <w:vAlign w:val="center"/>
            <w:hideMark/>
          </w:tcPr>
          <w:p w:rsidR="007F730E" w:rsidRPr="007F730E" w:rsidRDefault="007F730E" w:rsidP="007F730E">
            <w:r w:rsidRPr="007F730E">
              <w:t>2</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84"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2,00</w:t>
            </w:r>
          </w:p>
        </w:tc>
      </w:tr>
      <w:tr w:rsidR="007F730E" w:rsidRPr="007F730E" w:rsidTr="001D2145">
        <w:trPr>
          <w:trHeight w:val="630"/>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Nozares teorētiskie un informācijas tehnoloģiju studiju kursi (II)</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Matemātika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5,00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KIMI</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ķīmija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MEHA</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MašZ2009</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Tēlotāja ģeometrija, rasēšana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13</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Mate2037</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Matemātiskā statistika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FIZI</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Fizi2003</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Fizika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15</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Biol3015</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Ekoloģija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16</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Būvniecības rasēšana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17</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Būvju teorijas pamati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18</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Jurz3031</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Zemes pārvaldība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19</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MEZK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Sugu un biotopu aizsardzība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Hidz2007</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Pazemes ūdeņu hidroloģija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Jauns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Ģeogrāfiskās inform. sist.</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84"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36,00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7,00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8,00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0,00</w:t>
            </w:r>
          </w:p>
        </w:tc>
      </w:tr>
      <w:tr w:rsidR="007F730E" w:rsidRPr="007F730E" w:rsidTr="001D2145">
        <w:trPr>
          <w:trHeight w:val="510"/>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Nozares profesionālās specializācijas studiju kursi (III)</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510"/>
        </w:trPr>
        <w:tc>
          <w:tcPr>
            <w:tcW w:w="416"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Būvz1040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Mērniecība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8" w:space="0" w:color="auto"/>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23</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LauZ2020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 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LauZ2053</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 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25</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BūvZ2002</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Būvniecība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26</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Arhi2032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Ainavu mācība un arhitektūra </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27</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Hidraulika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28</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HidZ3015</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Hidraulika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k.d.</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4" w:space="0" w:color="auto"/>
              <w:right w:val="nil"/>
            </w:tcBorders>
            <w:shd w:val="clear" w:color="000000" w:fill="FFFFFF"/>
            <w:noWrap/>
            <w:vAlign w:val="bottom"/>
            <w:hideMark/>
          </w:tcPr>
          <w:p w:rsidR="007F730E" w:rsidRPr="007F730E" w:rsidRDefault="007F730E" w:rsidP="007F730E"/>
        </w:tc>
        <w:tc>
          <w:tcPr>
            <w:tcW w:w="573"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29</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HidZ2003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Inženierhidroloģija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nil"/>
            </w:tcBorders>
            <w:shd w:val="clear" w:color="000000" w:fill="FFFFFF"/>
            <w:noWrap/>
            <w:vAlign w:val="bottom"/>
            <w:hideMark/>
          </w:tcPr>
          <w:p w:rsidR="007F730E" w:rsidRPr="007F730E" w:rsidRDefault="007F730E" w:rsidP="007F730E"/>
        </w:tc>
        <w:tc>
          <w:tcPr>
            <w:tcW w:w="5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VidZ3001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VidZ3039</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VidZ3040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K.p.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33</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VidZ3029</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35</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VidZ3015</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IV</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nil"/>
            </w:tcBorders>
            <w:shd w:val="clear" w:color="000000" w:fill="FFFFFF"/>
            <w:noWrap/>
            <w:vAlign w:val="bottom"/>
            <w:hideMark/>
          </w:tcPr>
          <w:p w:rsidR="007F730E" w:rsidRPr="007F730E" w:rsidRDefault="007F730E" w:rsidP="007F730E"/>
        </w:tc>
        <w:tc>
          <w:tcPr>
            <w:tcW w:w="573"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r w:rsidRPr="007F730E">
              <w:t>2</w:t>
            </w: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36</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MEZK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VidZ3002</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kvalitātes indikatorsugas</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37</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Limnoloģija un hidrobioloģija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38</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Sūkņi un sūknētavas</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39</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Ūdensapgāde, kanalizācija 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Ūdensapgāde, kanalizācija 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Grunts mehānika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nil"/>
            </w:tcBorders>
            <w:shd w:val="clear" w:color="000000" w:fill="FFFFFF"/>
            <w:noWrap/>
            <w:vAlign w:val="bottom"/>
            <w:hideMark/>
          </w:tcPr>
          <w:p w:rsidR="007F730E" w:rsidRPr="007F730E" w:rsidRDefault="007F730E" w:rsidP="007F730E"/>
        </w:tc>
        <w:tc>
          <w:tcPr>
            <w:tcW w:w="573"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BūvZ3045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Ceļi un laukumi 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E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43</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Ceļi un laukumi II</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k.d.</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Bioinženierija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E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45</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jauns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inženierija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IA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46</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Hidrotehniskās būves</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t xml:space="preserve">E </w:t>
            </w:r>
            <w:r w:rsidRPr="007F730E">
              <w:t xml:space="preserve">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47</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Hidrotehniskās būves</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730E" w:rsidRPr="007F730E" w:rsidRDefault="007F730E" w:rsidP="007F730E"/>
        </w:tc>
        <w:tc>
          <w:tcPr>
            <w:tcW w:w="5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single" w:sz="4" w:space="0" w:color="auto"/>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48</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VidZ3010</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Atkritumu saimniecības organizācija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nil"/>
              <w:right w:val="nil"/>
            </w:tcBorders>
            <w:shd w:val="clear" w:color="000000" w:fill="FFFFFF"/>
            <w:noWrap/>
            <w:vAlign w:val="bottom"/>
            <w:hideMark/>
          </w:tcPr>
          <w:p w:rsidR="007F730E" w:rsidRPr="007F730E" w:rsidRDefault="007F730E" w:rsidP="007F730E"/>
        </w:tc>
        <w:tc>
          <w:tcPr>
            <w:tcW w:w="573"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single" w:sz="4" w:space="0" w:color="auto"/>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49</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tehnoloģijas</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r w:rsidRPr="007F730E">
              <w:t>2</w:t>
            </w:r>
          </w:p>
        </w:tc>
      </w:tr>
      <w:tr w:rsidR="007F730E" w:rsidRPr="007F730E" w:rsidTr="001D2145">
        <w:trPr>
          <w:trHeight w:val="46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50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VIDE</w:t>
            </w:r>
          </w:p>
        </w:tc>
        <w:tc>
          <w:tcPr>
            <w:tcW w:w="984"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VidZ3005</w:t>
            </w:r>
          </w:p>
        </w:tc>
        <w:tc>
          <w:tcPr>
            <w:tcW w:w="1371"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Ietekmes uz vidi novērtēšana</w:t>
            </w:r>
          </w:p>
        </w:tc>
        <w:tc>
          <w:tcPr>
            <w:tcW w:w="476"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nil"/>
              <w:right w:val="single" w:sz="8" w:space="0" w:color="auto"/>
            </w:tcBorders>
            <w:shd w:val="clear" w:color="000000" w:fill="FFFFFF"/>
            <w:vAlign w:val="center"/>
            <w:hideMark/>
          </w:tcPr>
          <w:p w:rsidR="007F730E" w:rsidRPr="007F730E" w:rsidRDefault="007F730E" w:rsidP="007F730E">
            <w:r w:rsidRPr="007F730E">
              <w:t>2</w:t>
            </w:r>
          </w:p>
        </w:tc>
      </w:tr>
      <w:tr w:rsidR="007F730E"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84"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476"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60,00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7,0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16,0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8,0</w:t>
            </w:r>
          </w:p>
        </w:tc>
        <w:tc>
          <w:tcPr>
            <w:tcW w:w="573"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6,0</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84"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 (I+II+III)</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118,00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17,0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17,0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16,0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8,0</w:t>
            </w:r>
          </w:p>
        </w:tc>
      </w:tr>
      <w:tr w:rsidR="007F730E" w:rsidRPr="007F730E" w:rsidTr="001D2145">
        <w:trPr>
          <w:trHeight w:val="46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Brīvā izvēle</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0,0</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65"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6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124,00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17,0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19,0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8,0</w:t>
            </w:r>
          </w:p>
        </w:tc>
      </w:tr>
      <w:tr w:rsidR="007F730E" w:rsidRPr="007F730E" w:rsidTr="001D2145">
        <w:trPr>
          <w:trHeight w:val="300"/>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 </w:t>
            </w:r>
          </w:p>
        </w:tc>
        <w:tc>
          <w:tcPr>
            <w:tcW w:w="3205" w:type="dxa"/>
            <w:gridSpan w:val="4"/>
            <w:tcBorders>
              <w:top w:val="single" w:sz="8" w:space="0" w:color="auto"/>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Prakse</w:t>
            </w:r>
          </w:p>
        </w:tc>
        <w:tc>
          <w:tcPr>
            <w:tcW w:w="476"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p>
        </w:tc>
        <w:tc>
          <w:tcPr>
            <w:tcW w:w="573" w:type="dxa"/>
            <w:tcBorders>
              <w:top w:val="nil"/>
              <w:left w:val="nil"/>
              <w:bottom w:val="nil"/>
              <w:right w:val="single" w:sz="8" w:space="0" w:color="auto"/>
            </w:tcBorders>
            <w:shd w:val="clear" w:color="000000" w:fill="FFFFFF"/>
            <w:vAlign w:val="center"/>
            <w:hideMark/>
          </w:tcPr>
          <w:p w:rsidR="007F730E" w:rsidRPr="007F730E" w:rsidRDefault="007F730E" w:rsidP="007F730E">
            <w:pPr>
              <w:rPr>
                <w:b/>
                <w:bCs/>
              </w:rPr>
            </w:pPr>
          </w:p>
        </w:tc>
      </w:tr>
      <w:tr w:rsidR="007F730E" w:rsidRPr="007F730E" w:rsidTr="001D2145">
        <w:trPr>
          <w:trHeight w:val="450"/>
        </w:trPr>
        <w:tc>
          <w:tcPr>
            <w:tcW w:w="41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965" w:type="dxa"/>
            <w:gridSpan w:val="2"/>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BūvZP007 </w:t>
            </w:r>
          </w:p>
        </w:tc>
        <w:tc>
          <w:tcPr>
            <w:tcW w:w="1371"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Mērniecība</w:t>
            </w:r>
          </w:p>
        </w:tc>
        <w:tc>
          <w:tcPr>
            <w:tcW w:w="476"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single" w:sz="4" w:space="0" w:color="auto"/>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965"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86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LauZP015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965"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86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HidZP001</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Hidrometrija un limnoloģija</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65"/>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965"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VIDE</w:t>
            </w:r>
          </w:p>
        </w:tc>
        <w:tc>
          <w:tcPr>
            <w:tcW w:w="86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VidZP018</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xml:space="preserve">Vides inženierijas prakse </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IA</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20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r w:rsidRPr="007F730E">
              <w:t>0</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65"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6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1D2145" w:rsidP="007F730E">
            <w:pPr>
              <w:rPr>
                <w:b/>
                <w:bCs/>
              </w:rPr>
            </w:pPr>
            <w:r>
              <w:rPr>
                <w:b/>
                <w:bCs/>
              </w:rPr>
              <w:t xml:space="preserve">Kopā </w:t>
            </w:r>
            <w:r w:rsidR="007F730E" w:rsidRPr="007F730E">
              <w:rPr>
                <w:b/>
                <w:bCs/>
              </w:rPr>
              <w:t xml:space="preserve">prakse                                            </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24,00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3</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1</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20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r w:rsidRPr="007F730E">
              <w:t>0</w:t>
            </w: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965"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86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476"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63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0,00</w:t>
            </w:r>
          </w:p>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4" w:space="0" w:color="auto"/>
              <w:right w:val="single" w:sz="8" w:space="0" w:color="auto"/>
            </w:tcBorders>
            <w:shd w:val="clear" w:color="000000" w:fill="FFFFFF"/>
            <w:vAlign w:val="center"/>
            <w:hideMark/>
          </w:tcPr>
          <w:p w:rsidR="007F730E" w:rsidRPr="007F730E" w:rsidRDefault="007F730E" w:rsidP="007F730E"/>
        </w:tc>
      </w:tr>
      <w:tr w:rsidR="007F730E" w:rsidRPr="007F730E" w:rsidTr="001D2145">
        <w:trPr>
          <w:trHeight w:val="46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1</w:t>
            </w:r>
          </w:p>
        </w:tc>
        <w:tc>
          <w:tcPr>
            <w:tcW w:w="965"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VIDE</w:t>
            </w:r>
          </w:p>
        </w:tc>
        <w:tc>
          <w:tcPr>
            <w:tcW w:w="86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VidZP006</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xml:space="preserve">Diplomprojekts </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E</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r w:rsidRPr="007F730E">
              <w:t>12</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965"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6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37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476"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63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160,00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573"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7F730E">
            <w:pPr>
              <w:rPr>
                <w:b/>
                <w:bCs/>
              </w:rPr>
            </w:pPr>
            <w:r w:rsidRPr="007F730E">
              <w:rPr>
                <w:b/>
                <w:bCs/>
              </w:rPr>
              <w:t>20,0</w:t>
            </w:r>
          </w:p>
        </w:tc>
      </w:tr>
    </w:tbl>
    <w:p w:rsidR="007F730E" w:rsidRPr="007F730E" w:rsidRDefault="007F730E" w:rsidP="007F730E">
      <w:pPr>
        <w:rPr>
          <w:sz w:val="24"/>
          <w:szCs w:val="24"/>
        </w:rPr>
      </w:pPr>
    </w:p>
    <w:p w:rsidR="001D2145" w:rsidRDefault="001D2145" w:rsidP="007F730E">
      <w:pPr>
        <w:rPr>
          <w:sz w:val="24"/>
          <w:szCs w:val="24"/>
        </w:rPr>
        <w:sectPr w:rsidR="001D2145" w:rsidSect="00212AA1">
          <w:footerReference w:type="default" r:id="rId9"/>
          <w:pgSz w:w="11906" w:h="16838" w:code="9"/>
          <w:pgMar w:top="851" w:right="991" w:bottom="851" w:left="1701" w:header="709" w:footer="709" w:gutter="0"/>
          <w:cols w:space="708"/>
          <w:titlePg/>
          <w:docGrid w:linePitch="360"/>
        </w:sectPr>
      </w:pPr>
    </w:p>
    <w:p w:rsidR="007F730E" w:rsidRPr="007F730E" w:rsidRDefault="007F730E" w:rsidP="007F730E">
      <w:pPr>
        <w:rPr>
          <w:sz w:val="24"/>
          <w:szCs w:val="24"/>
        </w:rPr>
      </w:pPr>
    </w:p>
    <w:p w:rsidR="007F730E" w:rsidRPr="007F730E" w:rsidRDefault="007F730E" w:rsidP="007F730E">
      <w:pPr>
        <w:numPr>
          <w:ilvl w:val="0"/>
          <w:numId w:val="37"/>
        </w:numPr>
        <w:rPr>
          <w:bCs/>
          <w:sz w:val="24"/>
          <w:szCs w:val="24"/>
        </w:rPr>
      </w:pPr>
      <w:r w:rsidRPr="007F730E">
        <w:rPr>
          <w:sz w:val="24"/>
          <w:szCs w:val="24"/>
        </w:rPr>
        <w:t xml:space="preserve">tabula </w:t>
      </w:r>
      <w:r w:rsidRPr="007F730E">
        <w:rPr>
          <w:b/>
          <w:bCs/>
          <w:sz w:val="24"/>
          <w:szCs w:val="24"/>
        </w:rPr>
        <w:t>Latvijas Lauksaimniecības universitātes, Vides un būvzinātņu fakultātes, Profesionālās bakalaura studiju programmas "Vide un Ūdenssaimniecība" Studiju plāns (nepilna laika). Spēkā ar 2017./2018. studiju gadu</w:t>
      </w:r>
    </w:p>
    <w:p w:rsidR="007F730E" w:rsidRPr="007F730E" w:rsidRDefault="007F730E" w:rsidP="007F730E">
      <w:pPr>
        <w:rPr>
          <w:sz w:val="24"/>
          <w:szCs w:val="24"/>
        </w:rPr>
      </w:pPr>
    </w:p>
    <w:tbl>
      <w:tblPr>
        <w:tblW w:w="14732" w:type="dxa"/>
        <w:tblInd w:w="118" w:type="dxa"/>
        <w:tblLayout w:type="fixed"/>
        <w:tblLook w:val="04A0" w:firstRow="1" w:lastRow="0" w:firstColumn="1" w:lastColumn="0" w:noHBand="0" w:noVBand="1"/>
      </w:tblPr>
      <w:tblGrid>
        <w:gridCol w:w="416"/>
        <w:gridCol w:w="800"/>
        <w:gridCol w:w="50"/>
        <w:gridCol w:w="1134"/>
        <w:gridCol w:w="3119"/>
        <w:gridCol w:w="850"/>
        <w:gridCol w:w="709"/>
        <w:gridCol w:w="850"/>
        <w:gridCol w:w="709"/>
        <w:gridCol w:w="709"/>
        <w:gridCol w:w="709"/>
        <w:gridCol w:w="708"/>
        <w:gridCol w:w="709"/>
        <w:gridCol w:w="851"/>
        <w:gridCol w:w="850"/>
        <w:gridCol w:w="709"/>
        <w:gridCol w:w="850"/>
      </w:tblGrid>
      <w:tr w:rsidR="007F730E" w:rsidRPr="007F730E" w:rsidTr="001D2145">
        <w:trPr>
          <w:trHeight w:val="300"/>
          <w:tblHeader/>
        </w:trPr>
        <w:tc>
          <w:tcPr>
            <w:tcW w:w="416"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N.p.k.</w:t>
            </w:r>
          </w:p>
        </w:tc>
        <w:tc>
          <w:tcPr>
            <w:tcW w:w="80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Katedra/ Institūts</w:t>
            </w:r>
          </w:p>
        </w:tc>
        <w:tc>
          <w:tcPr>
            <w:tcW w:w="1184" w:type="dxa"/>
            <w:gridSpan w:val="2"/>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LLU IS reģistra kods</w:t>
            </w:r>
          </w:p>
        </w:tc>
        <w:tc>
          <w:tcPr>
            <w:tcW w:w="311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Studiju kursi</w:t>
            </w:r>
          </w:p>
        </w:tc>
        <w:tc>
          <w:tcPr>
            <w:tcW w:w="850" w:type="dxa"/>
            <w:vMerge w:val="restart"/>
            <w:tcBorders>
              <w:top w:val="single" w:sz="8" w:space="0" w:color="auto"/>
              <w:left w:val="single" w:sz="4" w:space="0" w:color="auto"/>
              <w:bottom w:val="single" w:sz="8" w:space="0" w:color="000000"/>
              <w:right w:val="single" w:sz="4" w:space="0" w:color="auto"/>
            </w:tcBorders>
            <w:shd w:val="clear" w:color="000000" w:fill="FFFFFF"/>
            <w:textDirection w:val="btLr"/>
            <w:vAlign w:val="center"/>
            <w:hideMark/>
          </w:tcPr>
          <w:p w:rsidR="007F730E" w:rsidRPr="007F730E" w:rsidRDefault="007F730E" w:rsidP="007F730E">
            <w:pPr>
              <w:rPr>
                <w:b/>
                <w:bCs/>
              </w:rPr>
            </w:pPr>
            <w:r w:rsidRPr="007F730E">
              <w:rPr>
                <w:b/>
                <w:bCs/>
              </w:rPr>
              <w:t>Vērtejums</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KP</w:t>
            </w:r>
          </w:p>
        </w:tc>
        <w:tc>
          <w:tcPr>
            <w:tcW w:w="1559" w:type="dxa"/>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 kurss</w:t>
            </w:r>
          </w:p>
        </w:tc>
        <w:tc>
          <w:tcPr>
            <w:tcW w:w="1418" w:type="dxa"/>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2. kurss</w:t>
            </w:r>
          </w:p>
        </w:tc>
        <w:tc>
          <w:tcPr>
            <w:tcW w:w="1417" w:type="dxa"/>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3. kurss</w:t>
            </w:r>
          </w:p>
        </w:tc>
        <w:tc>
          <w:tcPr>
            <w:tcW w:w="1701" w:type="dxa"/>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 kurss</w:t>
            </w:r>
          </w:p>
        </w:tc>
        <w:tc>
          <w:tcPr>
            <w:tcW w:w="1559" w:type="dxa"/>
            <w:gridSpan w:val="2"/>
            <w:vMerge w:val="restart"/>
            <w:tcBorders>
              <w:top w:val="single" w:sz="8" w:space="0" w:color="auto"/>
              <w:left w:val="single" w:sz="4" w:space="0" w:color="auto"/>
              <w:bottom w:val="single" w:sz="4" w:space="0" w:color="auto"/>
              <w:right w:val="single" w:sz="8" w:space="0" w:color="000000"/>
            </w:tcBorders>
            <w:shd w:val="clear" w:color="000000" w:fill="FFFFFF"/>
            <w:vAlign w:val="center"/>
            <w:hideMark/>
          </w:tcPr>
          <w:p w:rsidR="007F730E" w:rsidRPr="007F730E" w:rsidRDefault="007F730E" w:rsidP="001D2145">
            <w:pPr>
              <w:jc w:val="center"/>
              <w:rPr>
                <w:b/>
                <w:bCs/>
              </w:rPr>
            </w:pPr>
            <w:r w:rsidRPr="007F730E">
              <w:rPr>
                <w:b/>
                <w:bCs/>
              </w:rPr>
              <w:t>5. kurss</w:t>
            </w:r>
          </w:p>
        </w:tc>
      </w:tr>
      <w:tr w:rsidR="007F730E" w:rsidRPr="007F730E" w:rsidTr="001D2145">
        <w:trPr>
          <w:trHeight w:val="300"/>
          <w:tblHeader/>
        </w:trPr>
        <w:tc>
          <w:tcPr>
            <w:tcW w:w="416" w:type="dxa"/>
            <w:vMerge/>
            <w:tcBorders>
              <w:top w:val="single" w:sz="8" w:space="0" w:color="auto"/>
              <w:left w:val="single" w:sz="8" w:space="0" w:color="auto"/>
              <w:bottom w:val="single" w:sz="8" w:space="0" w:color="000000"/>
              <w:right w:val="single" w:sz="4" w:space="0" w:color="auto"/>
            </w:tcBorders>
            <w:vAlign w:val="center"/>
            <w:hideMark/>
          </w:tcPr>
          <w:p w:rsidR="007F730E" w:rsidRPr="007F730E" w:rsidRDefault="007F730E" w:rsidP="007F730E">
            <w:pPr>
              <w:rPr>
                <w:b/>
                <w:bCs/>
              </w:rPr>
            </w:pPr>
          </w:p>
        </w:tc>
        <w:tc>
          <w:tcPr>
            <w:tcW w:w="800"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184" w:type="dxa"/>
            <w:gridSpan w:val="2"/>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3119"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559" w:type="dxa"/>
            <w:gridSpan w:val="2"/>
            <w:vMerge/>
            <w:tcBorders>
              <w:top w:val="single" w:sz="8" w:space="0" w:color="auto"/>
              <w:left w:val="single" w:sz="4" w:space="0" w:color="auto"/>
              <w:bottom w:val="single" w:sz="4" w:space="0" w:color="auto"/>
              <w:right w:val="single" w:sz="4" w:space="0" w:color="auto"/>
            </w:tcBorders>
            <w:vAlign w:val="center"/>
            <w:hideMark/>
          </w:tcPr>
          <w:p w:rsidR="007F730E" w:rsidRPr="007F730E" w:rsidRDefault="007F730E" w:rsidP="001D2145">
            <w:pPr>
              <w:jc w:val="center"/>
              <w:rPr>
                <w:b/>
                <w:bCs/>
              </w:rPr>
            </w:pPr>
          </w:p>
        </w:tc>
        <w:tc>
          <w:tcPr>
            <w:tcW w:w="1418" w:type="dxa"/>
            <w:gridSpan w:val="2"/>
            <w:vMerge/>
            <w:tcBorders>
              <w:top w:val="single" w:sz="8" w:space="0" w:color="auto"/>
              <w:left w:val="single" w:sz="4" w:space="0" w:color="auto"/>
              <w:bottom w:val="single" w:sz="4" w:space="0" w:color="auto"/>
              <w:right w:val="single" w:sz="4" w:space="0" w:color="auto"/>
            </w:tcBorders>
            <w:vAlign w:val="center"/>
            <w:hideMark/>
          </w:tcPr>
          <w:p w:rsidR="007F730E" w:rsidRPr="007F730E" w:rsidRDefault="007F730E" w:rsidP="001D2145">
            <w:pPr>
              <w:jc w:val="center"/>
              <w:rPr>
                <w:b/>
                <w:bCs/>
              </w:rPr>
            </w:pPr>
          </w:p>
        </w:tc>
        <w:tc>
          <w:tcPr>
            <w:tcW w:w="1417" w:type="dxa"/>
            <w:gridSpan w:val="2"/>
            <w:vMerge/>
            <w:tcBorders>
              <w:top w:val="single" w:sz="8" w:space="0" w:color="auto"/>
              <w:left w:val="single" w:sz="4" w:space="0" w:color="auto"/>
              <w:bottom w:val="single" w:sz="4" w:space="0" w:color="auto"/>
              <w:right w:val="single" w:sz="4" w:space="0" w:color="auto"/>
            </w:tcBorders>
            <w:vAlign w:val="center"/>
            <w:hideMark/>
          </w:tcPr>
          <w:p w:rsidR="007F730E" w:rsidRPr="007F730E" w:rsidRDefault="007F730E" w:rsidP="001D2145">
            <w:pPr>
              <w:jc w:val="center"/>
              <w:rPr>
                <w:b/>
                <w:bCs/>
              </w:rPr>
            </w:pPr>
          </w:p>
        </w:tc>
        <w:tc>
          <w:tcPr>
            <w:tcW w:w="1701" w:type="dxa"/>
            <w:gridSpan w:val="2"/>
            <w:vMerge/>
            <w:tcBorders>
              <w:top w:val="single" w:sz="8" w:space="0" w:color="auto"/>
              <w:left w:val="single" w:sz="4" w:space="0" w:color="auto"/>
              <w:bottom w:val="single" w:sz="4" w:space="0" w:color="auto"/>
              <w:right w:val="single" w:sz="4" w:space="0" w:color="auto"/>
            </w:tcBorders>
            <w:vAlign w:val="center"/>
            <w:hideMark/>
          </w:tcPr>
          <w:p w:rsidR="007F730E" w:rsidRPr="007F730E" w:rsidRDefault="007F730E" w:rsidP="001D2145">
            <w:pPr>
              <w:jc w:val="center"/>
              <w:rPr>
                <w:b/>
                <w:bCs/>
              </w:rPr>
            </w:pPr>
          </w:p>
        </w:tc>
        <w:tc>
          <w:tcPr>
            <w:tcW w:w="1559" w:type="dxa"/>
            <w:gridSpan w:val="2"/>
            <w:vMerge/>
            <w:tcBorders>
              <w:top w:val="single" w:sz="8" w:space="0" w:color="auto"/>
              <w:left w:val="single" w:sz="4" w:space="0" w:color="auto"/>
              <w:bottom w:val="single" w:sz="4" w:space="0" w:color="auto"/>
              <w:right w:val="single" w:sz="8" w:space="0" w:color="000000"/>
            </w:tcBorders>
            <w:vAlign w:val="center"/>
            <w:hideMark/>
          </w:tcPr>
          <w:p w:rsidR="007F730E" w:rsidRPr="007F730E" w:rsidRDefault="007F730E" w:rsidP="001D2145">
            <w:pPr>
              <w:jc w:val="center"/>
              <w:rPr>
                <w:b/>
                <w:bCs/>
              </w:rPr>
            </w:pPr>
          </w:p>
        </w:tc>
      </w:tr>
      <w:tr w:rsidR="007F730E" w:rsidRPr="007F730E" w:rsidTr="001D2145">
        <w:trPr>
          <w:trHeight w:val="435"/>
          <w:tblHeader/>
        </w:trPr>
        <w:tc>
          <w:tcPr>
            <w:tcW w:w="416" w:type="dxa"/>
            <w:vMerge/>
            <w:tcBorders>
              <w:top w:val="single" w:sz="8" w:space="0" w:color="auto"/>
              <w:left w:val="single" w:sz="8" w:space="0" w:color="auto"/>
              <w:bottom w:val="single" w:sz="8" w:space="0" w:color="000000"/>
              <w:right w:val="single" w:sz="4" w:space="0" w:color="auto"/>
            </w:tcBorders>
            <w:vAlign w:val="center"/>
            <w:hideMark/>
          </w:tcPr>
          <w:p w:rsidR="007F730E" w:rsidRPr="007F730E" w:rsidRDefault="007F730E" w:rsidP="007F730E">
            <w:pPr>
              <w:rPr>
                <w:b/>
                <w:bCs/>
              </w:rPr>
            </w:pPr>
          </w:p>
        </w:tc>
        <w:tc>
          <w:tcPr>
            <w:tcW w:w="800"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1184" w:type="dxa"/>
            <w:gridSpan w:val="2"/>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3119"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1.sem</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2.sem</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3.sem</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4.sem</w:t>
            </w: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5.sem</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6.sem</w:t>
            </w: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7.sem</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8.sem</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9.sem</w:t>
            </w:r>
          </w:p>
        </w:tc>
        <w:tc>
          <w:tcPr>
            <w:tcW w:w="850"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1D2145">
            <w:pPr>
              <w:jc w:val="center"/>
            </w:pPr>
            <w:r w:rsidRPr="007F730E">
              <w:t>10.sem</w:t>
            </w:r>
          </w:p>
        </w:tc>
      </w:tr>
      <w:tr w:rsidR="007F730E" w:rsidRPr="007F730E" w:rsidTr="001D2145">
        <w:trPr>
          <w:trHeight w:val="300"/>
        </w:trPr>
        <w:tc>
          <w:tcPr>
            <w:tcW w:w="416" w:type="dxa"/>
            <w:vMerge w:val="restart"/>
            <w:tcBorders>
              <w:top w:val="nil"/>
              <w:left w:val="single" w:sz="8" w:space="0" w:color="auto"/>
              <w:bottom w:val="single" w:sz="8" w:space="0" w:color="000000"/>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Vispārizglītojošie studiju kursi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850"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9"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9"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9"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8"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9"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851"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850" w:type="dxa"/>
            <w:vMerge w:val="restart"/>
            <w:tcBorders>
              <w:top w:val="nil"/>
              <w:left w:val="single" w:sz="4" w:space="0" w:color="auto"/>
              <w:bottom w:val="single" w:sz="8" w:space="0" w:color="000000"/>
              <w:right w:val="single" w:sz="4" w:space="0" w:color="auto"/>
            </w:tcBorders>
            <w:shd w:val="clear" w:color="000000" w:fill="FFFFFF"/>
            <w:vAlign w:val="center"/>
            <w:hideMark/>
          </w:tcPr>
          <w:p w:rsidR="007F730E" w:rsidRPr="007F730E" w:rsidRDefault="007F730E" w:rsidP="001D2145">
            <w:pPr>
              <w:jc w:val="center"/>
            </w:pPr>
          </w:p>
        </w:tc>
        <w:tc>
          <w:tcPr>
            <w:tcW w:w="709" w:type="dxa"/>
            <w:vMerge w:val="restart"/>
            <w:tcBorders>
              <w:top w:val="nil"/>
              <w:left w:val="single" w:sz="4" w:space="0" w:color="auto"/>
              <w:bottom w:val="single" w:sz="8" w:space="0" w:color="000000"/>
              <w:right w:val="single" w:sz="4" w:space="0" w:color="auto"/>
            </w:tcBorders>
            <w:shd w:val="clear" w:color="000000" w:fill="FFFFFF"/>
            <w:noWrap/>
            <w:vAlign w:val="bottom"/>
            <w:hideMark/>
          </w:tcPr>
          <w:p w:rsidR="007F730E" w:rsidRPr="007F730E" w:rsidRDefault="007F730E" w:rsidP="001D2145">
            <w:pPr>
              <w:jc w:val="center"/>
            </w:pPr>
          </w:p>
        </w:tc>
        <w:tc>
          <w:tcPr>
            <w:tcW w:w="850" w:type="dxa"/>
            <w:vMerge w:val="restart"/>
            <w:tcBorders>
              <w:top w:val="nil"/>
              <w:left w:val="single" w:sz="4" w:space="0" w:color="auto"/>
              <w:bottom w:val="single" w:sz="8" w:space="0" w:color="000000"/>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15"/>
        </w:trPr>
        <w:tc>
          <w:tcPr>
            <w:tcW w:w="416" w:type="dxa"/>
            <w:vMerge/>
            <w:tcBorders>
              <w:top w:val="nil"/>
              <w:left w:val="single" w:sz="8" w:space="0" w:color="auto"/>
              <w:bottom w:val="single" w:sz="8" w:space="0" w:color="000000"/>
              <w:right w:val="single" w:sz="4" w:space="0" w:color="auto"/>
            </w:tcBorders>
            <w:vAlign w:val="center"/>
            <w:hideMark/>
          </w:tcPr>
          <w:p w:rsidR="007F730E" w:rsidRPr="007F730E" w:rsidRDefault="007F730E" w:rsidP="007F730E"/>
        </w:tc>
        <w:tc>
          <w:tcPr>
            <w:tcW w:w="5103" w:type="dxa"/>
            <w:gridSpan w:val="4"/>
            <w:tcBorders>
              <w:top w:val="single" w:sz="4"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Humanitāro un sociālo zinātņu kursi</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7F730E">
            <w:pPr>
              <w:rPr>
                <w:b/>
                <w:bCs/>
              </w:rPr>
            </w:pPr>
          </w:p>
        </w:tc>
        <w:tc>
          <w:tcPr>
            <w:tcW w:w="850"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8"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851"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850"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709" w:type="dxa"/>
            <w:vMerge/>
            <w:tcBorders>
              <w:top w:val="nil"/>
              <w:left w:val="single" w:sz="4" w:space="0" w:color="auto"/>
              <w:bottom w:val="single" w:sz="8" w:space="0" w:color="000000"/>
              <w:right w:val="single" w:sz="4" w:space="0" w:color="auto"/>
            </w:tcBorders>
            <w:vAlign w:val="center"/>
            <w:hideMark/>
          </w:tcPr>
          <w:p w:rsidR="007F730E" w:rsidRPr="007F730E" w:rsidRDefault="007F730E" w:rsidP="001D2145">
            <w:pPr>
              <w:jc w:val="center"/>
            </w:pPr>
          </w:p>
        </w:tc>
        <w:tc>
          <w:tcPr>
            <w:tcW w:w="850" w:type="dxa"/>
            <w:vMerge/>
            <w:tcBorders>
              <w:top w:val="nil"/>
              <w:left w:val="single" w:sz="4" w:space="0" w:color="auto"/>
              <w:bottom w:val="single" w:sz="8" w:space="0" w:color="000000"/>
              <w:right w:val="single" w:sz="8" w:space="0" w:color="auto"/>
            </w:tcBorders>
            <w:vAlign w:val="center"/>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VALO</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Profesionālā svešvaloda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1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2</w:t>
            </w:r>
          </w:p>
        </w:tc>
        <w:tc>
          <w:tcPr>
            <w:tcW w:w="850"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IZMA</w:t>
            </w:r>
          </w:p>
        </w:tc>
        <w:tc>
          <w:tcPr>
            <w:tcW w:w="1134"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Psih2034</w:t>
            </w:r>
          </w:p>
        </w:tc>
        <w:tc>
          <w:tcPr>
            <w:tcW w:w="3119"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Saskarsmes psiholoģija</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nil"/>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58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Kursi, kas attīsta sociālās, komunikatīvās un organizatoriskās pamatiemaņas</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single" w:sz="8" w:space="0" w:color="auto"/>
              <w:left w:val="nil"/>
              <w:bottom w:val="single" w:sz="8"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single" w:sz="8" w:space="0" w:color="auto"/>
              <w:left w:val="nil"/>
              <w:bottom w:val="single" w:sz="8"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VidZ1001</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Ievads vides inženierijā</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DVID</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Citi4016</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Darba un civilā aizsardzība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Vidz4010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Zinātniskā darba pamati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UZND</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Uzņēmējdarbība un darba tiesības </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6</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VidZ4006</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politika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UZND</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projektu vadība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6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9</w:t>
            </w:r>
          </w:p>
        </w:tc>
        <w:tc>
          <w:tcPr>
            <w:tcW w:w="850"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BūvZ4107</w:t>
            </w:r>
          </w:p>
        </w:tc>
        <w:tc>
          <w:tcPr>
            <w:tcW w:w="3119"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Būvdarbu organizācija meliorācijā</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nil"/>
              <w:right w:val="single" w:sz="8" w:space="0" w:color="auto"/>
            </w:tcBorders>
            <w:shd w:val="clear" w:color="000000" w:fill="FFFFFF"/>
            <w:noWrap/>
            <w:vAlign w:val="bottom"/>
            <w:hideMark/>
          </w:tcPr>
          <w:p w:rsidR="007F730E" w:rsidRPr="007F730E" w:rsidRDefault="007F730E" w:rsidP="001D2145">
            <w:pPr>
              <w:jc w:val="center"/>
            </w:pPr>
            <w:r w:rsidRPr="007F730E">
              <w:t>2</w:t>
            </w:r>
          </w:p>
        </w:tc>
      </w:tr>
      <w:tr w:rsidR="007F730E"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22,0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6,0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2,0</w:t>
            </w:r>
          </w:p>
        </w:tc>
      </w:tr>
      <w:tr w:rsidR="007F730E" w:rsidRPr="007F730E" w:rsidTr="001D2145">
        <w:trPr>
          <w:trHeight w:val="630"/>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Nozares teorētiskie un informācijas tehnoloģiju studiju kursi (II)</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8"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Matemātika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5,0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KIMI</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ķīmija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MEHA</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MašZ2009</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Tēlotāja ģeometrija, rasēšana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Mate2037</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Matemātiskā statistika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FIZI</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Fizi2003</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Fizika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Biol3015</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Ekoloģija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Būvniecības rasēšana </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Būvju teorijas pamati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Jurz3031</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Zemes pārvaldība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MEZK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Sugu un biotopu aizsardzība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Hidz2007</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Pazemes ūdeņu hidroloģija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Ģeogrāfiskās inform. sist.</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4</w:t>
            </w: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7F730E"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36,0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7,0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7,0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2,0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0,0</w:t>
            </w:r>
          </w:p>
        </w:tc>
      </w:tr>
      <w:tr w:rsidR="007F730E" w:rsidRPr="007F730E" w:rsidTr="001D2145">
        <w:trPr>
          <w:trHeight w:val="510"/>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Nozares profesionālās specializācijas studiju kursi (III)</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8"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8"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Būvz1040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Mērniecība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LauZ2020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 LauZ2053</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 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51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BūvZ2002</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Būvniecība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Arhi2032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Ainavu mācība un arhitektūra </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Hidraulika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HidZ3015</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Hidraulika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k.d.</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HidZ2003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Inženierhidroloģija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3,0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8"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VidZ3001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VidZ3039</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VidZ3040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K.p.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VidZ3029</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VidZ3015</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Meliorācija IV</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MEZK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VidZ3002</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kvalitātes indikatorsugas</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VidZ3030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Limnoloģija un hidrobioloģija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Sūkņi un sūknētavas</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Ūdensapgāde, kanalizācija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Ūdensapgāde, kanalizācija 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Grunts mehānika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BūvZ3045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Ceļi un laukumi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E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BUVK</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Ceļi un laukumi II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Bioinženierija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E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4</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inženierija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IA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4,0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4</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Hidrotehniskās būves</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E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ARBU</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Hidrotehniskās būves</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k.p.</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VidZ3010</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Atkritumu saimniecības organizācija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49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Jauns</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Vides tehnoloģijas I</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6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50</w:t>
            </w:r>
          </w:p>
        </w:tc>
        <w:tc>
          <w:tcPr>
            <w:tcW w:w="850"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VidZ3005</w:t>
            </w:r>
          </w:p>
        </w:tc>
        <w:tc>
          <w:tcPr>
            <w:tcW w:w="3119"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Ietekmes uz vidi novērtēšana</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nil"/>
              <w:right w:val="single" w:sz="8" w:space="0" w:color="auto"/>
            </w:tcBorders>
            <w:shd w:val="clear" w:color="000000" w:fill="FFFFFF"/>
            <w:noWrap/>
            <w:vAlign w:val="bottom"/>
            <w:hideMark/>
          </w:tcPr>
          <w:p w:rsidR="007F730E" w:rsidRPr="007F730E" w:rsidRDefault="007F730E" w:rsidP="001D2145">
            <w:pPr>
              <w:jc w:val="center"/>
            </w:pPr>
            <w:r w:rsidRPr="007F730E">
              <w:t>2</w:t>
            </w:r>
          </w:p>
        </w:tc>
      </w:tr>
      <w:tr w:rsidR="001D2145"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3,0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13,0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2,0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14,0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12,0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2,0</w:t>
            </w:r>
          </w:p>
        </w:tc>
      </w:tr>
      <w:tr w:rsidR="001D2145"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 (I+II+III)</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118,0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13,0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15,0</w:t>
            </w: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12,0</w:t>
            </w: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14,0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12,0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4,0</w:t>
            </w:r>
          </w:p>
        </w:tc>
      </w:tr>
      <w:tr w:rsidR="007F730E" w:rsidRPr="007F730E" w:rsidTr="001D2145">
        <w:trPr>
          <w:trHeight w:val="46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Brīvā izvēle</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6,0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4,0</w:t>
            </w: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2,0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0,0</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124,0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13,0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15,0</w:t>
            </w: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12,0</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0,0</w:t>
            </w:r>
          </w:p>
        </w:tc>
        <w:tc>
          <w:tcPr>
            <w:tcW w:w="850" w:type="dxa"/>
            <w:tcBorders>
              <w:top w:val="nil"/>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4,0</w:t>
            </w:r>
          </w:p>
        </w:tc>
      </w:tr>
      <w:tr w:rsidR="007F730E" w:rsidRPr="007F730E" w:rsidTr="001D2145">
        <w:trPr>
          <w:trHeight w:val="315"/>
        </w:trPr>
        <w:tc>
          <w:tcPr>
            <w:tcW w:w="416" w:type="dxa"/>
            <w:tcBorders>
              <w:top w:val="nil"/>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5103" w:type="dxa"/>
            <w:gridSpan w:val="4"/>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Prakse</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8"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9"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851"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850" w:type="dxa"/>
            <w:tcBorders>
              <w:top w:val="nil"/>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p>
        </w:tc>
        <w:tc>
          <w:tcPr>
            <w:tcW w:w="709" w:type="dxa"/>
            <w:tcBorders>
              <w:top w:val="nil"/>
              <w:left w:val="nil"/>
              <w:bottom w:val="single" w:sz="8"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8"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ZIGE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BūvZP007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Mērniecība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2</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AAZI</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xml:space="preserve">LauZP015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Ģeoloģija, augsnes zinātne</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5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HidZP001</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Hidrometrija un limnoloģija</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6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4</w:t>
            </w:r>
          </w:p>
        </w:tc>
        <w:tc>
          <w:tcPr>
            <w:tcW w:w="850"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VidZP018</w:t>
            </w:r>
          </w:p>
        </w:tc>
        <w:tc>
          <w:tcPr>
            <w:tcW w:w="3119"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 xml:space="preserve">Vides inženierijas prakse </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IA</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20,0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r w:rsidRPr="007F730E">
              <w:t>4</w:t>
            </w:r>
          </w:p>
        </w:tc>
        <w:tc>
          <w:tcPr>
            <w:tcW w:w="709" w:type="dxa"/>
            <w:tcBorders>
              <w:top w:val="nil"/>
              <w:left w:val="nil"/>
              <w:bottom w:val="nil"/>
              <w:right w:val="single" w:sz="4" w:space="0" w:color="auto"/>
            </w:tcBorders>
            <w:shd w:val="clear" w:color="000000" w:fill="FFFFFF"/>
            <w:noWrap/>
            <w:vAlign w:val="bottom"/>
            <w:hideMark/>
          </w:tcPr>
          <w:p w:rsidR="007F730E" w:rsidRPr="007F730E" w:rsidRDefault="007F730E" w:rsidP="001D2145">
            <w:pPr>
              <w:jc w:val="center"/>
            </w:pPr>
            <w:r w:rsidRPr="007F730E">
              <w:t>16</w:t>
            </w:r>
          </w:p>
        </w:tc>
        <w:tc>
          <w:tcPr>
            <w:tcW w:w="850" w:type="dxa"/>
            <w:tcBorders>
              <w:top w:val="nil"/>
              <w:left w:val="nil"/>
              <w:bottom w:val="nil"/>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xml:space="preserve">Kopā  prakse                                            </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24,0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pPr>
            <w:r w:rsidRPr="007F730E">
              <w:t>16</w:t>
            </w:r>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1D2145">
            <w:pPr>
              <w:jc w:val="center"/>
            </w:pPr>
            <w:r w:rsidRPr="007F730E">
              <w:t>0</w:t>
            </w:r>
          </w:p>
        </w:tc>
      </w:tr>
      <w:tr w:rsidR="001D2145" w:rsidRPr="007F730E" w:rsidTr="001D2145">
        <w:trPr>
          <w:trHeight w:val="300"/>
        </w:trPr>
        <w:tc>
          <w:tcPr>
            <w:tcW w:w="416" w:type="dxa"/>
            <w:tcBorders>
              <w:top w:val="nil"/>
              <w:left w:val="single" w:sz="8" w:space="0" w:color="auto"/>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r w:rsidRPr="007F730E">
              <w:t> </w:t>
            </w: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0,0</w:t>
            </w: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single" w:sz="4" w:space="0" w:color="auto"/>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single" w:sz="4" w:space="0" w:color="auto"/>
              <w:right w:val="single" w:sz="8" w:space="0" w:color="auto"/>
            </w:tcBorders>
            <w:shd w:val="clear" w:color="000000" w:fill="FFFFFF"/>
            <w:noWrap/>
            <w:vAlign w:val="bottom"/>
            <w:hideMark/>
          </w:tcPr>
          <w:p w:rsidR="007F730E" w:rsidRPr="007F730E" w:rsidRDefault="007F730E" w:rsidP="001D2145">
            <w:pPr>
              <w:jc w:val="center"/>
            </w:pPr>
          </w:p>
        </w:tc>
      </w:tr>
      <w:tr w:rsidR="001D2145" w:rsidRPr="007F730E" w:rsidTr="001D2145">
        <w:trPr>
          <w:trHeight w:val="465"/>
        </w:trPr>
        <w:tc>
          <w:tcPr>
            <w:tcW w:w="416" w:type="dxa"/>
            <w:tcBorders>
              <w:top w:val="nil"/>
              <w:left w:val="single" w:sz="8" w:space="0" w:color="auto"/>
              <w:bottom w:val="nil"/>
              <w:right w:val="single" w:sz="4" w:space="0" w:color="auto"/>
            </w:tcBorders>
            <w:shd w:val="clear" w:color="000000" w:fill="FFFFFF"/>
            <w:vAlign w:val="center"/>
            <w:hideMark/>
          </w:tcPr>
          <w:p w:rsidR="007F730E" w:rsidRPr="007F730E" w:rsidRDefault="007F730E" w:rsidP="007F730E">
            <w:r w:rsidRPr="007F730E">
              <w:t>1</w:t>
            </w:r>
          </w:p>
        </w:tc>
        <w:tc>
          <w:tcPr>
            <w:tcW w:w="850" w:type="dxa"/>
            <w:gridSpan w:val="2"/>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VIDE</w:t>
            </w:r>
          </w:p>
        </w:tc>
        <w:tc>
          <w:tcPr>
            <w:tcW w:w="1134"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VidZP006</w:t>
            </w:r>
          </w:p>
        </w:tc>
        <w:tc>
          <w:tcPr>
            <w:tcW w:w="3119"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 xml:space="preserve">Diplomprojekts </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7F730E">
            <w:r w:rsidRPr="007F730E">
              <w:t>E</w:t>
            </w: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7F730E">
            <w:pPr>
              <w:rPr>
                <w:b/>
                <w:bCs/>
              </w:rPr>
            </w:pPr>
            <w:r w:rsidRPr="007F730E">
              <w:rPr>
                <w:b/>
                <w:bCs/>
              </w:rPr>
              <w:t>12,0</w:t>
            </w: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8"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1"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850" w:type="dxa"/>
            <w:tcBorders>
              <w:top w:val="nil"/>
              <w:left w:val="nil"/>
              <w:bottom w:val="nil"/>
              <w:right w:val="single" w:sz="4" w:space="0" w:color="auto"/>
            </w:tcBorders>
            <w:shd w:val="clear" w:color="000000" w:fill="FFFFFF"/>
            <w:vAlign w:val="center"/>
            <w:hideMark/>
          </w:tcPr>
          <w:p w:rsidR="007F730E" w:rsidRPr="007F730E" w:rsidRDefault="007F730E" w:rsidP="001D2145">
            <w:pPr>
              <w:jc w:val="center"/>
            </w:pPr>
          </w:p>
        </w:tc>
        <w:tc>
          <w:tcPr>
            <w:tcW w:w="709" w:type="dxa"/>
            <w:tcBorders>
              <w:top w:val="nil"/>
              <w:left w:val="nil"/>
              <w:bottom w:val="nil"/>
              <w:right w:val="single" w:sz="4" w:space="0" w:color="auto"/>
            </w:tcBorders>
            <w:shd w:val="clear" w:color="000000" w:fill="FFFFFF"/>
            <w:noWrap/>
            <w:vAlign w:val="bottom"/>
            <w:hideMark/>
          </w:tcPr>
          <w:p w:rsidR="007F730E" w:rsidRPr="007F730E" w:rsidRDefault="007F730E" w:rsidP="001D2145">
            <w:pPr>
              <w:jc w:val="center"/>
            </w:pPr>
          </w:p>
        </w:tc>
        <w:tc>
          <w:tcPr>
            <w:tcW w:w="850" w:type="dxa"/>
            <w:tcBorders>
              <w:top w:val="nil"/>
              <w:left w:val="nil"/>
              <w:bottom w:val="nil"/>
              <w:right w:val="single" w:sz="8" w:space="0" w:color="auto"/>
            </w:tcBorders>
            <w:shd w:val="clear" w:color="000000" w:fill="FFFFFF"/>
            <w:noWrap/>
            <w:vAlign w:val="bottom"/>
            <w:hideMark/>
          </w:tcPr>
          <w:p w:rsidR="007F730E" w:rsidRPr="007F730E" w:rsidRDefault="007F730E" w:rsidP="001D2145">
            <w:pPr>
              <w:jc w:val="center"/>
            </w:pPr>
            <w:r w:rsidRPr="007F730E">
              <w:t>12</w:t>
            </w:r>
          </w:p>
        </w:tc>
      </w:tr>
      <w:tr w:rsidR="001D2145" w:rsidRPr="007F730E" w:rsidTr="001D2145">
        <w:trPr>
          <w:trHeight w:val="315"/>
        </w:trPr>
        <w:tc>
          <w:tcPr>
            <w:tcW w:w="41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850" w:type="dxa"/>
            <w:gridSpan w:val="2"/>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r w:rsidRPr="007F730E">
              <w:t> </w:t>
            </w:r>
          </w:p>
        </w:tc>
        <w:tc>
          <w:tcPr>
            <w:tcW w:w="311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KOPĀ</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7F730E">
            <w:pPr>
              <w:rPr>
                <w:b/>
                <w:bCs/>
              </w:rPr>
            </w:pPr>
            <w:r w:rsidRPr="007F730E">
              <w:rPr>
                <w:b/>
                <w:bCs/>
              </w:rPr>
              <w:t>160,0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F730E" w:rsidRPr="007F730E" w:rsidRDefault="007F730E" w:rsidP="001D2145">
            <w:pPr>
              <w:jc w:val="center"/>
              <w:rPr>
                <w:b/>
                <w:bCs/>
              </w:rPr>
            </w:pPr>
            <w:r w:rsidRPr="007F730E">
              <w:rPr>
                <w:b/>
                <w:bCs/>
              </w:rPr>
              <w:t>16,0</w:t>
            </w:r>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7F730E" w:rsidRPr="007F730E" w:rsidRDefault="007F730E" w:rsidP="001D2145">
            <w:pPr>
              <w:jc w:val="center"/>
              <w:rPr>
                <w:b/>
                <w:bCs/>
              </w:rPr>
            </w:pPr>
            <w:r w:rsidRPr="007F730E">
              <w:rPr>
                <w:b/>
                <w:bCs/>
              </w:rPr>
              <w:t>16,0</w:t>
            </w:r>
          </w:p>
        </w:tc>
      </w:tr>
    </w:tbl>
    <w:p w:rsidR="007F730E" w:rsidRPr="007F730E" w:rsidRDefault="007F730E" w:rsidP="007F730E">
      <w:pPr>
        <w:rPr>
          <w:sz w:val="24"/>
          <w:szCs w:val="24"/>
        </w:rPr>
      </w:pPr>
    </w:p>
    <w:p w:rsidR="001D2145" w:rsidRDefault="001D2145" w:rsidP="007F730E">
      <w:pPr>
        <w:rPr>
          <w:sz w:val="24"/>
          <w:szCs w:val="24"/>
        </w:rPr>
        <w:sectPr w:rsidR="001D2145" w:rsidSect="001D2145">
          <w:pgSz w:w="16838" w:h="11906" w:orient="landscape" w:code="9"/>
          <w:pgMar w:top="1134" w:right="851" w:bottom="992" w:left="851" w:header="709" w:footer="709" w:gutter="0"/>
          <w:cols w:space="708"/>
          <w:titlePg/>
          <w:docGrid w:linePitch="360"/>
        </w:sectPr>
      </w:pPr>
    </w:p>
    <w:p w:rsidR="007F730E" w:rsidRPr="007F730E" w:rsidRDefault="007F730E" w:rsidP="007F730E">
      <w:pPr>
        <w:rPr>
          <w:sz w:val="24"/>
          <w:szCs w:val="24"/>
        </w:rPr>
      </w:pPr>
    </w:p>
    <w:p w:rsidR="007F730E" w:rsidRPr="007F730E" w:rsidRDefault="007F730E" w:rsidP="007F730E">
      <w:pPr>
        <w:numPr>
          <w:ilvl w:val="0"/>
          <w:numId w:val="37"/>
        </w:numPr>
        <w:rPr>
          <w:sz w:val="24"/>
          <w:szCs w:val="24"/>
        </w:rPr>
      </w:pPr>
      <w:r w:rsidRPr="007F730E">
        <w:rPr>
          <w:sz w:val="24"/>
          <w:szCs w:val="24"/>
        </w:rPr>
        <w:t xml:space="preserve">tabula </w:t>
      </w:r>
      <w:r w:rsidRPr="007F730E">
        <w:rPr>
          <w:b/>
          <w:sz w:val="24"/>
          <w:szCs w:val="24"/>
        </w:rPr>
        <w:t>Izmaiņas studiju kursos</w:t>
      </w:r>
    </w:p>
    <w:p w:rsidR="007F730E" w:rsidRPr="007F730E" w:rsidRDefault="007F730E" w:rsidP="007F730E">
      <w:pPr>
        <w:rPr>
          <w:b/>
          <w:sz w:val="24"/>
          <w:szCs w:val="24"/>
        </w:rPr>
      </w:pPr>
    </w:p>
    <w:tbl>
      <w:tblPr>
        <w:tblW w:w="8804" w:type="dxa"/>
        <w:tblInd w:w="113" w:type="dxa"/>
        <w:tblLook w:val="04A0" w:firstRow="1" w:lastRow="0" w:firstColumn="1" w:lastColumn="0" w:noHBand="0" w:noVBand="1"/>
      </w:tblPr>
      <w:tblGrid>
        <w:gridCol w:w="860"/>
        <w:gridCol w:w="1310"/>
        <w:gridCol w:w="2220"/>
        <w:gridCol w:w="1984"/>
        <w:gridCol w:w="2430"/>
      </w:tblGrid>
      <w:tr w:rsidR="007F730E" w:rsidRPr="007F730E" w:rsidTr="007F730E">
        <w:trPr>
          <w:trHeight w:val="315"/>
          <w:tblHeader/>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b/>
                <w:bCs/>
                <w:sz w:val="24"/>
                <w:szCs w:val="24"/>
              </w:rPr>
            </w:pPr>
            <w:bookmarkStart w:id="2" w:name="RANGE!A1:E94"/>
            <w:r w:rsidRPr="007F730E">
              <w:rPr>
                <w:b/>
                <w:bCs/>
                <w:sz w:val="24"/>
                <w:szCs w:val="24"/>
              </w:rPr>
              <w:t>N.p.k.</w:t>
            </w:r>
            <w:bookmarkEnd w:id="2"/>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sz w:val="24"/>
                <w:szCs w:val="24"/>
              </w:rPr>
            </w:pPr>
            <w:r w:rsidRPr="007F730E">
              <w:rPr>
                <w:b/>
                <w:bCs/>
                <w:sz w:val="24"/>
                <w:szCs w:val="24"/>
              </w:rPr>
              <w:t>LAIS kods</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sz w:val="24"/>
                <w:szCs w:val="24"/>
              </w:rPr>
            </w:pPr>
            <w:r w:rsidRPr="007F730E">
              <w:rPr>
                <w:b/>
                <w:bCs/>
                <w:sz w:val="24"/>
                <w:szCs w:val="24"/>
              </w:rPr>
              <w:t>Studiju kursa nosaukums</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sz w:val="24"/>
                <w:szCs w:val="24"/>
              </w:rPr>
            </w:pPr>
            <w:r w:rsidRPr="007F730E">
              <w:rPr>
                <w:b/>
                <w:bCs/>
                <w:sz w:val="24"/>
                <w:szCs w:val="24"/>
              </w:rPr>
              <w:t>Izmaiņu apraksts</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7F730E" w:rsidRPr="007F730E" w:rsidRDefault="007F730E" w:rsidP="007F730E">
            <w:pPr>
              <w:rPr>
                <w:b/>
                <w:bCs/>
                <w:sz w:val="24"/>
                <w:szCs w:val="24"/>
              </w:rPr>
            </w:pPr>
            <w:r w:rsidRPr="007F730E">
              <w:rPr>
                <w:b/>
                <w:bCs/>
                <w:sz w:val="24"/>
                <w:szCs w:val="24"/>
              </w:rPr>
              <w:t>Izmaiņu pamatojums</w:t>
            </w:r>
          </w:p>
        </w:tc>
      </w:tr>
      <w:tr w:rsidR="007F730E" w:rsidRPr="007F730E" w:rsidTr="007F730E">
        <w:trPr>
          <w:trHeight w:val="300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w:t>
            </w:r>
          </w:p>
        </w:tc>
        <w:tc>
          <w:tcPr>
            <w:tcW w:w="131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Valo1050 Valo1051</w:t>
            </w:r>
          </w:p>
        </w:tc>
        <w:tc>
          <w:tcPr>
            <w:tcW w:w="222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Profesionālā svešvaloda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6 uz 2</w:t>
            </w:r>
          </w:p>
        </w:tc>
        <w:tc>
          <w:tcPr>
            <w:tcW w:w="243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 xml:space="preserve">Profesionālās svešvalodas kurss tiek samazināts, pamatojoties uz to, ka profesionālajos studiju kursos tiek integrēta apmācība angļu valodā (teorētiskais materiāls, termini u.c.). </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w:t>
            </w:r>
          </w:p>
        </w:tc>
        <w:tc>
          <w:tcPr>
            <w:tcW w:w="131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Valo2054 Valo2055</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Profesionālā svešvaloda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vMerge/>
            <w:tcBorders>
              <w:top w:val="nil"/>
              <w:left w:val="single" w:sz="4" w:space="0" w:color="auto"/>
              <w:bottom w:val="single" w:sz="4" w:space="0" w:color="000000"/>
              <w:right w:val="single" w:sz="4" w:space="0" w:color="auto"/>
            </w:tcBorders>
            <w:vAlign w:val="center"/>
            <w:hideMark/>
          </w:tcPr>
          <w:p w:rsidR="007F730E" w:rsidRPr="007F730E" w:rsidRDefault="007F730E" w:rsidP="007F730E">
            <w:pPr>
              <w:rPr>
                <w:sz w:val="24"/>
                <w:szCs w:val="24"/>
              </w:rPr>
            </w:pP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w:t>
            </w:r>
          </w:p>
        </w:tc>
        <w:tc>
          <w:tcPr>
            <w:tcW w:w="131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Valo3027 Valo3026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Profesionālā svešvaloda III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vMerge/>
            <w:tcBorders>
              <w:top w:val="nil"/>
              <w:left w:val="single" w:sz="4" w:space="0" w:color="auto"/>
              <w:bottom w:val="single" w:sz="4" w:space="0" w:color="000000"/>
              <w:right w:val="single" w:sz="4" w:space="0" w:color="auto"/>
            </w:tcBorders>
            <w:vAlign w:val="center"/>
            <w:hideMark/>
          </w:tcPr>
          <w:p w:rsidR="007F730E" w:rsidRPr="007F730E" w:rsidRDefault="007F730E" w:rsidP="007F730E">
            <w:pPr>
              <w:rPr>
                <w:sz w:val="24"/>
                <w:szCs w:val="24"/>
              </w:rPr>
            </w:pP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Psih2034</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Saskarsmes psiholoģija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Izpildītas MK noteikumu  Nr.512 2014.08.26. prasības.</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Ekon2133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Ekonomikas teorija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93. 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Filz2012</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Filozofija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Saskaņojot ar studējošo pašpārvaldi.</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Tiesību pamati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93.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Uzņēmējdarbība un vides ekon.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93. punktu.</w:t>
            </w: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Citi4016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Darba un civilā aizsardzība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Izpildītas MK noteikumu  Nr.512 2014.08.26. prasības.</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10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InfT2043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Informātika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Informātika tiek mācīta pamatskolā un vidusskolā.</w:t>
            </w:r>
          </w:p>
        </w:tc>
      </w:tr>
      <w:tr w:rsidR="007F730E" w:rsidRPr="007F730E" w:rsidTr="007F730E">
        <w:trPr>
          <w:trHeight w:val="157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VidZ1001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Ievads specialitātē</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1 uz 2</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Studiju kursa apjoma palielinājums saistīts ar profesijas standarta prasībām un studējošo motivācijas celšanu.</w:t>
            </w:r>
          </w:p>
        </w:tc>
      </w:tr>
      <w:tr w:rsidR="007F730E" w:rsidRPr="007F730E" w:rsidTr="007F730E">
        <w:trPr>
          <w:trHeight w:val="270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12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Mate1026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Matemātika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3 uz 2</w:t>
            </w:r>
          </w:p>
        </w:tc>
        <w:tc>
          <w:tcPr>
            <w:tcW w:w="243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KP samazinājums saistīts ar matemātikas integrāciju speciālajos studiju kursos, tādos kā Limnoloģija, Inženierhidroloģija, Pazemes ūdeņu hidroloģija u.c.</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Mate1027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Matemātika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4 uz 3</w:t>
            </w:r>
          </w:p>
        </w:tc>
        <w:tc>
          <w:tcPr>
            <w:tcW w:w="2430" w:type="dxa"/>
            <w:vMerge/>
            <w:tcBorders>
              <w:top w:val="nil"/>
              <w:left w:val="single" w:sz="4" w:space="0" w:color="auto"/>
              <w:bottom w:val="single" w:sz="4" w:space="0" w:color="000000"/>
              <w:right w:val="single" w:sz="4" w:space="0" w:color="auto"/>
            </w:tcBorders>
            <w:vAlign w:val="center"/>
            <w:hideMark/>
          </w:tcPr>
          <w:p w:rsidR="007F730E" w:rsidRPr="007F730E" w:rsidRDefault="007F730E" w:rsidP="007F730E">
            <w:pPr>
              <w:rPr>
                <w:sz w:val="24"/>
                <w:szCs w:val="24"/>
              </w:rPr>
            </w:pP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14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Mate2037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Matemātiskā statistika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Mate2038</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Matemātiskā statistika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 </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16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VidZ4006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politika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Ķīmi1030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Ķīmija, ūdens ķīmija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Skatīt 94.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18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Ķīmi1031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Ķīmija, ūdens ķīmija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vMerge/>
            <w:tcBorders>
              <w:top w:val="nil"/>
              <w:left w:val="single" w:sz="4" w:space="0" w:color="auto"/>
              <w:bottom w:val="single" w:sz="4" w:space="0" w:color="000000"/>
              <w:right w:val="single" w:sz="4" w:space="0" w:color="auto"/>
            </w:tcBorders>
            <w:vAlign w:val="center"/>
            <w:hideMark/>
          </w:tcPr>
          <w:p w:rsidR="007F730E" w:rsidRPr="007F730E" w:rsidRDefault="007F730E" w:rsidP="007F730E">
            <w:pPr>
              <w:rPr>
                <w:sz w:val="24"/>
                <w:szCs w:val="24"/>
              </w:rPr>
            </w:pP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19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MašZ1002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Tēlotāja ģeometrija, rasēšana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MašZ2009</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Tēlotāja ģeometrija, rasēšana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21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Jauns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Ģeogrāfiskās informācijas sistēmas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2 uz 4</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p w:rsidR="007F730E" w:rsidRPr="007F730E" w:rsidRDefault="007F730E" w:rsidP="007F730E">
            <w:pPr>
              <w:rPr>
                <w:sz w:val="24"/>
                <w:szCs w:val="24"/>
              </w:rPr>
            </w:pPr>
            <w:r w:rsidRPr="007F730E">
              <w:rPr>
                <w:sz w:val="24"/>
                <w:szCs w:val="24"/>
              </w:rPr>
              <w:t>Apjoms palielināts, jo nebūs kursa darbs/projekts.</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22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Arhi1011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Būvniecības rasēšana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87. 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 Fizi2003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Fizika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3 uz 2</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24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Hidz2007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Pazemes ūdeņu hidroloģija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Būvju teorijas pamati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1,5 uz 3</w:t>
            </w:r>
          </w:p>
        </w:tc>
        <w:tc>
          <w:tcPr>
            <w:tcW w:w="243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Kursa divas daļas apvienotas vienā.</w:t>
            </w:r>
          </w:p>
        </w:tc>
      </w:tr>
      <w:tr w:rsidR="007F730E" w:rsidRPr="007F730E" w:rsidTr="007F730E">
        <w:trPr>
          <w:trHeight w:val="6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26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Būvju teorijas pamati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vMerge/>
            <w:tcBorders>
              <w:top w:val="nil"/>
              <w:left w:val="single" w:sz="4" w:space="0" w:color="auto"/>
              <w:bottom w:val="single" w:sz="4" w:space="0" w:color="000000"/>
              <w:right w:val="single" w:sz="4" w:space="0" w:color="auto"/>
            </w:tcBorders>
            <w:vAlign w:val="center"/>
            <w:hideMark/>
          </w:tcPr>
          <w:p w:rsidR="007F730E" w:rsidRPr="007F730E" w:rsidRDefault="007F730E" w:rsidP="007F730E">
            <w:pPr>
              <w:rPr>
                <w:sz w:val="24"/>
                <w:szCs w:val="24"/>
              </w:rPr>
            </w:pP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Biol3015</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Ekoloģija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Izpildītas MK noteikumu  Nr.512 2014.08.26. prasības</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28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Vidz3037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Zinātniskā darba pamati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157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29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Vidz4010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Zinātniskā darba pamati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Ievirze zinātniskā darba izstrādē tiks dota studiju kursā Ievads specialitātē un Matemātiskā statistika I.</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 BūvZ2001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Būvniecība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31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BūvZ2002</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Būvniecība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90.punktu.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Būvz1040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Mērniecība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33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BūvZ2020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Mērniecība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2 uz 1</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 LauZ2020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Ģeoloģija, augsnes zinātne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35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 LauZ2053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Ģeoloģija, augsnes zinātne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Biol2004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Ģeobotānika, dendroloģija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88.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37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Biol2006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Ģeobotānika, dendroloģija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88. 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38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Arhi2032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Ainavu mācība un arhitektūra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39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Arhi3066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Ainavu mācība un arhitektūra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40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MežZ203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Sugu un biotopu aizsardzība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Hidraulika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42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Hidraulika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HidZ3015</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Hidraulika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44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Vides tehnoloģijas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tehnoloģijas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 Tiek realizēts pārejas posmā</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46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tehnoloģijas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 Tiek realizēts pārejas posmā</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Jurz3031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Zemes pārvaldība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4 uz 3</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48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VidZ3002</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Mežs un mitrājs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88. 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49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 HidZ2006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Inženierhidroloģija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2 uz 3</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HidZ2004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Inženierhidroloģija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 Apvienots ar Inženierhidroloģija I</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51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Hidrotehniskās būves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VidZ4013</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Bioinženierija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2 uz 4</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p w:rsidR="007F730E" w:rsidRPr="007F730E" w:rsidRDefault="007F730E" w:rsidP="007F730E">
            <w:pPr>
              <w:rPr>
                <w:sz w:val="24"/>
                <w:szCs w:val="24"/>
              </w:rPr>
            </w:pPr>
            <w:r w:rsidRPr="007F730E">
              <w:rPr>
                <w:sz w:val="24"/>
                <w:szCs w:val="24"/>
              </w:rPr>
              <w:t>Apjoms palielināts, jo nebūs kursa darbs/projekts</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VidZ3001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55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VidZ3039</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VidZ3040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57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VidZ3029</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58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VidZ3030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59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HidZ4010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IV</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60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Hidz3025</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Meža meliorācija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Brīvās izvēles daļā.</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61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VidZ4009</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Limnoloģija un hidrobioloģija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62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VidZ3025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inženierija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3 uz 4</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 Apjoms palielināts, jo nebūs kursa darbs/projekts.</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63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BūvZ3045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Ceļi un laukumi 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2 uz 1</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65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Ceļi un laukumi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Palielināts KP skaits no 1 uz 2</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66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HidZ3031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Ūdensapgāde, kanalizācija II</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Kursa projekts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67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Ūdensapgāde, kanalizācija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3 uz 2</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68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HidZ4008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Ūdenssaimniecība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Brīvās izvēles daļā.</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69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HidZ4009</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Ūdenssaimniecība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Brīvās izvēles daļā.</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VidZ3010</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Atkritumu saimniecības organizācija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71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VidZ3005</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Ietekmes uz vidi novērtēšana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157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BūvZ4107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Projektu un būvdarbu vadība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Saskaņā ar studējošo pašpārvaldes veikto studentu aptauju studiju kurss ir transformēts: skatīt 85. un 86.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73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BūvZ2037</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Projektēšana AUTCAD vidē</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87.punktu.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Sūkņi un sūknētavas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75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BūvZP007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Mērniecība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76</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BūvZP001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Būvniecība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Ekskursijas uz uzņēmumiem paredzēts plānot semestra laikā</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77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LauZP015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Ģeoloģija, augsnes zinātne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78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BiolP006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Ģeobotānika, dendroloģija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88.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79</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HidZP001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Hidrometrija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92. punktu.</w:t>
            </w:r>
          </w:p>
        </w:tc>
      </w:tr>
      <w:tr w:rsidR="007F730E" w:rsidRPr="007F730E" w:rsidTr="007F730E">
        <w:trPr>
          <w:trHeight w:val="31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80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VidZP016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Limnoloģija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Skatīt 92. punktu.</w:t>
            </w: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VidZP013 </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Meliorācija, notekūdeņu saimniecība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Izslēgts no studiju programmas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Ekskursijas uz uzņēmumiem paredzēts plānot semestra laikā.</w:t>
            </w: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82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VidZP018</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inženierija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Nemainās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Izpildītas MK noteikumu  Nr.512 2014.08.26. prasības.</w:t>
            </w:r>
          </w:p>
        </w:tc>
      </w:tr>
      <w:tr w:rsidR="007F730E" w:rsidRPr="007F730E" w:rsidTr="007F730E">
        <w:trPr>
          <w:trHeight w:val="94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VidZP006</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Diplomprojekts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Samazināts KP skaits no 15 uz 12</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Izpildītas MK noteikumu  Nr.512 2014.08.26. prasības.</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84</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projektu vadība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Pamatojoties uz profesijas standartu.</w:t>
            </w:r>
          </w:p>
          <w:p w:rsidR="00C4548A" w:rsidRPr="00C4548A" w:rsidRDefault="00C4548A" w:rsidP="00C4548A">
            <w:pPr>
              <w:rPr>
                <w:b/>
                <w:i/>
                <w:sz w:val="24"/>
                <w:szCs w:val="24"/>
              </w:rPr>
            </w:pPr>
            <w:r w:rsidRPr="00C4548A">
              <w:rPr>
                <w:b/>
                <w:i/>
                <w:sz w:val="24"/>
                <w:szCs w:val="24"/>
              </w:rPr>
              <w:t xml:space="preserve">Zināšanas </w:t>
            </w:r>
          </w:p>
          <w:p w:rsidR="00C4548A" w:rsidRPr="00C4548A" w:rsidRDefault="00C4548A" w:rsidP="00C4548A">
            <w:pPr>
              <w:rPr>
                <w:i/>
                <w:sz w:val="24"/>
                <w:szCs w:val="24"/>
              </w:rPr>
            </w:pPr>
            <w:r w:rsidRPr="00C4548A">
              <w:rPr>
                <w:i/>
                <w:sz w:val="24"/>
                <w:szCs w:val="24"/>
              </w:rPr>
              <w:t xml:space="preserve">Spēj parādīt vispusīgas un specializētas </w:t>
            </w:r>
            <w:r>
              <w:rPr>
                <w:i/>
                <w:sz w:val="24"/>
                <w:szCs w:val="24"/>
              </w:rPr>
              <w:t>vides projektu vadībai</w:t>
            </w:r>
            <w:r w:rsidRPr="00C4548A">
              <w:rPr>
                <w:i/>
                <w:sz w:val="24"/>
                <w:szCs w:val="24"/>
              </w:rPr>
              <w:t xml:space="preserve"> atbilstošas faktu, teoriju, likumsakarību un tehnoloģiju zināšanas un izpratni.</w:t>
            </w:r>
          </w:p>
          <w:p w:rsidR="00C4548A" w:rsidRPr="00C4548A" w:rsidRDefault="00C4548A" w:rsidP="00C4548A">
            <w:pPr>
              <w:rPr>
                <w:b/>
                <w:i/>
                <w:sz w:val="24"/>
                <w:szCs w:val="24"/>
              </w:rPr>
            </w:pPr>
            <w:r w:rsidRPr="00C4548A">
              <w:rPr>
                <w:b/>
                <w:i/>
                <w:sz w:val="24"/>
                <w:szCs w:val="24"/>
              </w:rPr>
              <w:t>Prasmes</w:t>
            </w:r>
          </w:p>
          <w:p w:rsidR="00C4548A" w:rsidRPr="00C4548A" w:rsidRDefault="00C4548A" w:rsidP="00C4548A">
            <w:pPr>
              <w:rPr>
                <w:b/>
                <w:i/>
                <w:sz w:val="24"/>
                <w:szCs w:val="24"/>
              </w:rPr>
            </w:pPr>
            <w:r w:rsidRPr="00C4548A">
              <w:rPr>
                <w:i/>
                <w:sz w:val="24"/>
                <w:szCs w:val="24"/>
              </w:rPr>
              <w:t xml:space="preserve">Spēj, balstoties uz analītisku pieeju, veikt praktiskus uzdevumus </w:t>
            </w:r>
            <w:r>
              <w:rPr>
                <w:i/>
                <w:sz w:val="24"/>
                <w:szCs w:val="24"/>
              </w:rPr>
              <w:t>vides projektu vadība</w:t>
            </w:r>
            <w:r>
              <w:rPr>
                <w:i/>
                <w:sz w:val="24"/>
                <w:szCs w:val="24"/>
              </w:rPr>
              <w:t>s jomā</w:t>
            </w:r>
            <w:r w:rsidRPr="00C4548A">
              <w:rPr>
                <w:i/>
                <w:sz w:val="24"/>
                <w:szCs w:val="24"/>
              </w:rPr>
              <w:t xml:space="preserve">, argumentēti apspriest praktiskus jautājumus un risinājumus </w:t>
            </w:r>
            <w:r>
              <w:rPr>
                <w:i/>
                <w:sz w:val="24"/>
                <w:szCs w:val="24"/>
              </w:rPr>
              <w:t>vides projektu vadība</w:t>
            </w:r>
            <w:r>
              <w:rPr>
                <w:i/>
                <w:sz w:val="24"/>
                <w:szCs w:val="24"/>
              </w:rPr>
              <w:t xml:space="preserve">s </w:t>
            </w:r>
            <w:r w:rsidRPr="00C4548A">
              <w:rPr>
                <w:i/>
                <w:sz w:val="24"/>
                <w:szCs w:val="24"/>
              </w:rPr>
              <w:t xml:space="preserve">jomā ar kolēģiem, klientiem un vadību, ar attiecīgu patstāvības pakāpi mācīties tālāk, pilnveidojot savas kompetences. </w:t>
            </w:r>
            <w:r w:rsidRPr="00C4548A">
              <w:rPr>
                <w:b/>
                <w:i/>
                <w:sz w:val="24"/>
                <w:szCs w:val="24"/>
              </w:rPr>
              <w:t>Kompetences</w:t>
            </w:r>
          </w:p>
          <w:p w:rsidR="00C4548A" w:rsidRPr="007F730E" w:rsidRDefault="00C4548A" w:rsidP="00C4548A">
            <w:pPr>
              <w:rPr>
                <w:sz w:val="24"/>
                <w:szCs w:val="24"/>
              </w:rPr>
            </w:pPr>
            <w:r w:rsidRPr="00C4548A">
              <w:rPr>
                <w:i/>
                <w:sz w:val="24"/>
                <w:szCs w:val="24"/>
              </w:rPr>
              <w:t xml:space="preserve">Spēj formulēt, aprakstīt un analizēt praktiskas problēmas </w:t>
            </w:r>
            <w:r>
              <w:rPr>
                <w:i/>
                <w:sz w:val="24"/>
                <w:szCs w:val="24"/>
              </w:rPr>
              <w:t>vides projektu vad</w:t>
            </w:r>
            <w:r>
              <w:rPr>
                <w:i/>
                <w:sz w:val="24"/>
                <w:szCs w:val="24"/>
              </w:rPr>
              <w:t>ībā</w:t>
            </w:r>
            <w:r w:rsidRPr="00C4548A">
              <w:rPr>
                <w:i/>
                <w:sz w:val="24"/>
                <w:szCs w:val="24"/>
              </w:rPr>
              <w:t>, atlasīt nepieciešamo informāciju un izmantot to skaidri definētu problēmu risināšanai</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85</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Būvdarbu organizācija meliorācijā</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Pamatojoties uz profesijas standartu.</w:t>
            </w:r>
          </w:p>
          <w:p w:rsidR="00C4548A" w:rsidRPr="00C4548A" w:rsidRDefault="00C4548A" w:rsidP="00C4548A">
            <w:pPr>
              <w:rPr>
                <w:b/>
                <w:i/>
                <w:sz w:val="24"/>
                <w:szCs w:val="24"/>
              </w:rPr>
            </w:pPr>
            <w:r w:rsidRPr="00C4548A">
              <w:rPr>
                <w:b/>
                <w:i/>
                <w:sz w:val="24"/>
                <w:szCs w:val="24"/>
              </w:rPr>
              <w:t xml:space="preserve">Zināšanas </w:t>
            </w:r>
          </w:p>
          <w:p w:rsidR="00C4548A" w:rsidRPr="00C4548A" w:rsidRDefault="00C4548A" w:rsidP="00C4548A">
            <w:pPr>
              <w:rPr>
                <w:i/>
                <w:sz w:val="24"/>
                <w:szCs w:val="24"/>
              </w:rPr>
            </w:pPr>
            <w:r w:rsidRPr="00C4548A">
              <w:rPr>
                <w:i/>
                <w:sz w:val="24"/>
                <w:szCs w:val="24"/>
              </w:rPr>
              <w:t xml:space="preserve">Spēj parādīt vispusīgas un specializētas </w:t>
            </w:r>
            <w:r w:rsidR="00CF73FC">
              <w:rPr>
                <w:i/>
                <w:sz w:val="24"/>
                <w:szCs w:val="24"/>
              </w:rPr>
              <w:t xml:space="preserve">meliorācijas būvdarbu organizācijas </w:t>
            </w:r>
            <w:r w:rsidRPr="00C4548A">
              <w:rPr>
                <w:i/>
                <w:sz w:val="24"/>
                <w:szCs w:val="24"/>
              </w:rPr>
              <w:t>faktu, teoriju, likumsakarību un tehnoloģiju zināšanas un izpratni.</w:t>
            </w:r>
          </w:p>
          <w:p w:rsidR="00C4548A" w:rsidRPr="00C4548A" w:rsidRDefault="00C4548A" w:rsidP="00C4548A">
            <w:pPr>
              <w:rPr>
                <w:b/>
                <w:i/>
                <w:sz w:val="24"/>
                <w:szCs w:val="24"/>
              </w:rPr>
            </w:pPr>
            <w:r w:rsidRPr="00C4548A">
              <w:rPr>
                <w:b/>
                <w:i/>
                <w:sz w:val="24"/>
                <w:szCs w:val="24"/>
              </w:rPr>
              <w:t>Prasmes</w:t>
            </w:r>
          </w:p>
          <w:p w:rsidR="00C4548A" w:rsidRPr="00C4548A" w:rsidRDefault="00C4548A" w:rsidP="00C4548A">
            <w:pPr>
              <w:rPr>
                <w:b/>
                <w:i/>
                <w:sz w:val="24"/>
                <w:szCs w:val="24"/>
              </w:rPr>
            </w:pPr>
            <w:r w:rsidRPr="00C4548A">
              <w:rPr>
                <w:i/>
                <w:sz w:val="24"/>
                <w:szCs w:val="24"/>
              </w:rPr>
              <w:t xml:space="preserve">Spēj, balstoties uz analītisku pieeju, veikt praktiskus uzdevumus </w:t>
            </w:r>
            <w:r w:rsidR="00CF73FC">
              <w:rPr>
                <w:i/>
                <w:sz w:val="24"/>
                <w:szCs w:val="24"/>
              </w:rPr>
              <w:t xml:space="preserve">meliorācijas būvdarbu organizācijas </w:t>
            </w:r>
            <w:r>
              <w:rPr>
                <w:i/>
                <w:sz w:val="24"/>
                <w:szCs w:val="24"/>
              </w:rPr>
              <w:t>jomā</w:t>
            </w:r>
            <w:r w:rsidRPr="00C4548A">
              <w:rPr>
                <w:i/>
                <w:sz w:val="24"/>
                <w:szCs w:val="24"/>
              </w:rPr>
              <w:t xml:space="preserve">, argumentēti apspriest praktiskus jautājumus un risinājumus </w:t>
            </w:r>
            <w:r w:rsidR="00CF73FC">
              <w:rPr>
                <w:i/>
                <w:sz w:val="24"/>
                <w:szCs w:val="24"/>
              </w:rPr>
              <w:t>meliorācijas būvdarbu organizācijas</w:t>
            </w:r>
            <w:r>
              <w:rPr>
                <w:i/>
                <w:sz w:val="24"/>
                <w:szCs w:val="24"/>
              </w:rPr>
              <w:t xml:space="preserve"> </w:t>
            </w:r>
            <w:r w:rsidRPr="00C4548A">
              <w:rPr>
                <w:i/>
                <w:sz w:val="24"/>
                <w:szCs w:val="24"/>
              </w:rPr>
              <w:t xml:space="preserve">jomā ar kolēģiem, klientiem un vadību, ar attiecīgu patstāvības pakāpi mācīties tālāk, pilnveidojot savas kompetences. </w:t>
            </w:r>
            <w:r w:rsidRPr="00C4548A">
              <w:rPr>
                <w:b/>
                <w:i/>
                <w:sz w:val="24"/>
                <w:szCs w:val="24"/>
              </w:rPr>
              <w:t>Kompetences</w:t>
            </w:r>
          </w:p>
          <w:p w:rsidR="00C4548A" w:rsidRPr="007F730E" w:rsidRDefault="00C4548A" w:rsidP="00C4548A">
            <w:pPr>
              <w:rPr>
                <w:sz w:val="24"/>
                <w:szCs w:val="24"/>
              </w:rPr>
            </w:pPr>
            <w:r w:rsidRPr="00C4548A">
              <w:rPr>
                <w:i/>
                <w:sz w:val="24"/>
                <w:szCs w:val="24"/>
              </w:rPr>
              <w:t xml:space="preserve">Spēj formulēt, aprakstīt un analizēt praktiskas problēmas </w:t>
            </w:r>
            <w:r w:rsidR="00CF73FC">
              <w:rPr>
                <w:i/>
                <w:sz w:val="24"/>
                <w:szCs w:val="24"/>
              </w:rPr>
              <w:t>meliorācijas būvdarbu organizācijas</w:t>
            </w:r>
            <w:r w:rsidR="00CF73FC">
              <w:rPr>
                <w:i/>
                <w:sz w:val="24"/>
                <w:szCs w:val="24"/>
              </w:rPr>
              <w:t xml:space="preserve"> jomā</w:t>
            </w:r>
            <w:r w:rsidRPr="00C4548A">
              <w:rPr>
                <w:i/>
                <w:sz w:val="24"/>
                <w:szCs w:val="24"/>
              </w:rPr>
              <w:t>, atlasīt nepieciešamo informāciju un izmantot to skaidri definētu problēmu risināšanai</w:t>
            </w:r>
            <w:r w:rsidR="00CF73FC">
              <w:rPr>
                <w:i/>
                <w:sz w:val="24"/>
                <w:szCs w:val="24"/>
              </w:rPr>
              <w:t>.</w:t>
            </w:r>
          </w:p>
        </w:tc>
      </w:tr>
      <w:tr w:rsidR="007F730E" w:rsidRPr="007F730E" w:rsidTr="007F730E">
        <w:trPr>
          <w:trHeight w:val="180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86</w:t>
            </w:r>
          </w:p>
        </w:tc>
        <w:tc>
          <w:tcPr>
            <w:tcW w:w="1310" w:type="dxa"/>
            <w:tcBorders>
              <w:top w:val="nil"/>
              <w:left w:val="nil"/>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BūvZ3031/ 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Būvniecības rasēšana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CF73FC" w:rsidP="007F730E">
            <w:pPr>
              <w:rPr>
                <w:sz w:val="24"/>
                <w:szCs w:val="24"/>
              </w:rPr>
            </w:pPr>
            <w:r>
              <w:rPr>
                <w:sz w:val="24"/>
                <w:szCs w:val="24"/>
              </w:rPr>
              <w:t>Apvienoti studiju priekšmeti</w:t>
            </w:r>
          </w:p>
        </w:tc>
        <w:tc>
          <w:tcPr>
            <w:tcW w:w="2430" w:type="dxa"/>
            <w:tcBorders>
              <w:top w:val="nil"/>
              <w:left w:val="nil"/>
              <w:bottom w:val="nil"/>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 tiek apvienoti studiju kursi Būvniecības rasēšana un Projektēšana.</w:t>
            </w:r>
          </w:p>
        </w:tc>
      </w:tr>
      <w:tr w:rsidR="007F730E" w:rsidRPr="007F730E" w:rsidTr="00CF73FC">
        <w:trPr>
          <w:trHeight w:val="1701"/>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87</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kvalitātes indikatorsugas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single" w:sz="4" w:space="0" w:color="auto"/>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 xml:space="preserve"> Vides kvalitātes indikatorsugas ir studiju kursi, kas sniedz vides inženieriem nepieciešamās zināšanas vides stāvokļa novērtēšanai, izmantojot augu un dzīvnieku sugas.</w:t>
            </w:r>
          </w:p>
          <w:p w:rsidR="00CF73FC" w:rsidRPr="00C4548A" w:rsidRDefault="00CF73FC" w:rsidP="00CF73FC">
            <w:pPr>
              <w:rPr>
                <w:b/>
                <w:i/>
                <w:sz w:val="24"/>
                <w:szCs w:val="24"/>
              </w:rPr>
            </w:pPr>
            <w:r w:rsidRPr="00C4548A">
              <w:rPr>
                <w:b/>
                <w:i/>
                <w:sz w:val="24"/>
                <w:szCs w:val="24"/>
              </w:rPr>
              <w:t xml:space="preserve">Zināšanas </w:t>
            </w:r>
          </w:p>
          <w:p w:rsidR="00CF73FC" w:rsidRPr="00C4548A" w:rsidRDefault="00CF73FC" w:rsidP="00CF73FC">
            <w:pPr>
              <w:rPr>
                <w:i/>
                <w:sz w:val="24"/>
                <w:szCs w:val="24"/>
              </w:rPr>
            </w:pPr>
            <w:r w:rsidRPr="00C4548A">
              <w:rPr>
                <w:i/>
                <w:sz w:val="24"/>
                <w:szCs w:val="24"/>
              </w:rPr>
              <w:t xml:space="preserve">Spēj parādīt vispusīgas un specializētas </w:t>
            </w:r>
            <w:r>
              <w:rPr>
                <w:i/>
                <w:sz w:val="24"/>
                <w:szCs w:val="24"/>
              </w:rPr>
              <w:t xml:space="preserve">vides kvalitātes izvērtēšanas </w:t>
            </w:r>
            <w:r w:rsidRPr="00C4548A">
              <w:rPr>
                <w:i/>
                <w:sz w:val="24"/>
                <w:szCs w:val="24"/>
              </w:rPr>
              <w:t>faktu, teoriju, likumsakarību un tehnoloģiju zināšanas un izpratni.</w:t>
            </w:r>
          </w:p>
          <w:p w:rsidR="00CF73FC" w:rsidRPr="00C4548A" w:rsidRDefault="00CF73FC" w:rsidP="00CF73FC">
            <w:pPr>
              <w:rPr>
                <w:b/>
                <w:i/>
                <w:sz w:val="24"/>
                <w:szCs w:val="24"/>
              </w:rPr>
            </w:pPr>
            <w:r w:rsidRPr="00C4548A">
              <w:rPr>
                <w:b/>
                <w:i/>
                <w:sz w:val="24"/>
                <w:szCs w:val="24"/>
              </w:rPr>
              <w:t>Prasmes</w:t>
            </w:r>
          </w:p>
          <w:p w:rsidR="00CF73FC" w:rsidRPr="00C4548A" w:rsidRDefault="00CF73FC" w:rsidP="00CF73FC">
            <w:pPr>
              <w:rPr>
                <w:b/>
                <w:i/>
                <w:sz w:val="24"/>
                <w:szCs w:val="24"/>
              </w:rPr>
            </w:pPr>
            <w:r w:rsidRPr="00C4548A">
              <w:rPr>
                <w:i/>
                <w:sz w:val="24"/>
                <w:szCs w:val="24"/>
              </w:rPr>
              <w:t xml:space="preserve">Spēj, balstoties uz analītisku pieeju, veikt praktiskus uzdevumus </w:t>
            </w:r>
            <w:r>
              <w:rPr>
                <w:i/>
                <w:sz w:val="24"/>
                <w:szCs w:val="24"/>
              </w:rPr>
              <w:t>vides kvalitātes izvērtēša</w:t>
            </w:r>
            <w:r>
              <w:rPr>
                <w:i/>
                <w:sz w:val="24"/>
                <w:szCs w:val="24"/>
              </w:rPr>
              <w:t xml:space="preserve">nas </w:t>
            </w:r>
            <w:r>
              <w:rPr>
                <w:i/>
                <w:sz w:val="24"/>
                <w:szCs w:val="24"/>
              </w:rPr>
              <w:t>jomā</w:t>
            </w:r>
            <w:r w:rsidRPr="00C4548A">
              <w:rPr>
                <w:i/>
                <w:sz w:val="24"/>
                <w:szCs w:val="24"/>
              </w:rPr>
              <w:t xml:space="preserve">, argumentēti apspriest praktiskus jautājumus un risinājumus </w:t>
            </w:r>
            <w:r>
              <w:rPr>
                <w:i/>
                <w:sz w:val="24"/>
                <w:szCs w:val="24"/>
              </w:rPr>
              <w:t>vides kvalitātes izvērtēša</w:t>
            </w:r>
            <w:r>
              <w:rPr>
                <w:i/>
                <w:sz w:val="24"/>
                <w:szCs w:val="24"/>
              </w:rPr>
              <w:t xml:space="preserve">nas </w:t>
            </w:r>
            <w:r w:rsidRPr="00C4548A">
              <w:rPr>
                <w:i/>
                <w:sz w:val="24"/>
                <w:szCs w:val="24"/>
              </w:rPr>
              <w:t xml:space="preserve">jomā ar kolēģiem, klientiem un vadību, ar attiecīgu patstāvības pakāpi mācīties tālāk, pilnveidojot savas kompetences. </w:t>
            </w:r>
            <w:r w:rsidRPr="00C4548A">
              <w:rPr>
                <w:b/>
                <w:i/>
                <w:sz w:val="24"/>
                <w:szCs w:val="24"/>
              </w:rPr>
              <w:t>Kompetences</w:t>
            </w:r>
          </w:p>
          <w:p w:rsidR="00CF73FC" w:rsidRPr="007F730E" w:rsidRDefault="00CF73FC" w:rsidP="00CF73FC">
            <w:pPr>
              <w:rPr>
                <w:sz w:val="24"/>
                <w:szCs w:val="24"/>
              </w:rPr>
            </w:pPr>
            <w:r w:rsidRPr="00C4548A">
              <w:rPr>
                <w:i/>
                <w:sz w:val="24"/>
                <w:szCs w:val="24"/>
              </w:rPr>
              <w:t xml:space="preserve">Spēj formulēt, aprakstīt un analizēt praktiskas problēmas </w:t>
            </w:r>
            <w:r>
              <w:rPr>
                <w:i/>
                <w:sz w:val="24"/>
                <w:szCs w:val="24"/>
              </w:rPr>
              <w:t>vides kvalitātes izvērtēša</w:t>
            </w:r>
            <w:r>
              <w:rPr>
                <w:i/>
                <w:sz w:val="24"/>
                <w:szCs w:val="24"/>
              </w:rPr>
              <w:t xml:space="preserve">nas </w:t>
            </w:r>
            <w:r>
              <w:rPr>
                <w:i/>
                <w:sz w:val="24"/>
                <w:szCs w:val="24"/>
              </w:rPr>
              <w:t>jomā</w:t>
            </w:r>
            <w:r w:rsidRPr="00C4548A">
              <w:rPr>
                <w:i/>
                <w:sz w:val="24"/>
                <w:szCs w:val="24"/>
              </w:rPr>
              <w:t>, atlasīt nepieciešamo informāciju un izmantot to skaidri definētu problēmu risināšanai</w:t>
            </w:r>
            <w:r>
              <w:rPr>
                <w:i/>
                <w:sz w:val="24"/>
                <w:szCs w:val="24"/>
              </w:rPr>
              <w:t>.</w:t>
            </w:r>
          </w:p>
        </w:tc>
      </w:tr>
      <w:tr w:rsidR="007F730E" w:rsidRPr="007F730E" w:rsidTr="007F730E">
        <w:trPr>
          <w:trHeight w:val="2850"/>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88</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Grunts mehānika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Meliorācijas un hidrotehnisko būvju projektēšanas dabu veikšanai ir nepieciešamas fundamentālas zināšanas par grunts noturību pie dažādas piesātinājuma pakāpes ar ūdeni.</w:t>
            </w:r>
          </w:p>
          <w:p w:rsidR="00CF73FC" w:rsidRPr="00C4548A" w:rsidRDefault="00CF73FC" w:rsidP="00CF73FC">
            <w:pPr>
              <w:rPr>
                <w:b/>
                <w:i/>
                <w:sz w:val="24"/>
                <w:szCs w:val="24"/>
              </w:rPr>
            </w:pPr>
            <w:r w:rsidRPr="00C4548A">
              <w:rPr>
                <w:b/>
                <w:i/>
                <w:sz w:val="24"/>
                <w:szCs w:val="24"/>
              </w:rPr>
              <w:t xml:space="preserve">Zināšanas </w:t>
            </w:r>
          </w:p>
          <w:p w:rsidR="00CF73FC" w:rsidRPr="00C4548A" w:rsidRDefault="00CF73FC" w:rsidP="00CF73FC">
            <w:pPr>
              <w:rPr>
                <w:i/>
                <w:sz w:val="24"/>
                <w:szCs w:val="24"/>
              </w:rPr>
            </w:pPr>
            <w:r w:rsidRPr="00C4548A">
              <w:rPr>
                <w:i/>
                <w:sz w:val="24"/>
                <w:szCs w:val="24"/>
              </w:rPr>
              <w:t xml:space="preserve">Spēj parādīt vispusīgas un specializētas </w:t>
            </w:r>
            <w:r>
              <w:rPr>
                <w:i/>
                <w:sz w:val="24"/>
                <w:szCs w:val="24"/>
              </w:rPr>
              <w:t>grunts mehānikas</w:t>
            </w:r>
            <w:r>
              <w:rPr>
                <w:i/>
                <w:sz w:val="24"/>
                <w:szCs w:val="24"/>
              </w:rPr>
              <w:t xml:space="preserve"> </w:t>
            </w:r>
            <w:r w:rsidRPr="00C4548A">
              <w:rPr>
                <w:i/>
                <w:sz w:val="24"/>
                <w:szCs w:val="24"/>
              </w:rPr>
              <w:t>faktu, teoriju, likumsakarību un tehnoloģiju zināšanas un izpratni.</w:t>
            </w:r>
          </w:p>
          <w:p w:rsidR="00CF73FC" w:rsidRPr="00C4548A" w:rsidRDefault="00CF73FC" w:rsidP="00CF73FC">
            <w:pPr>
              <w:rPr>
                <w:b/>
                <w:i/>
                <w:sz w:val="24"/>
                <w:szCs w:val="24"/>
              </w:rPr>
            </w:pPr>
            <w:r w:rsidRPr="00C4548A">
              <w:rPr>
                <w:b/>
                <w:i/>
                <w:sz w:val="24"/>
                <w:szCs w:val="24"/>
              </w:rPr>
              <w:t>Prasmes</w:t>
            </w:r>
          </w:p>
          <w:p w:rsidR="00CF73FC" w:rsidRPr="00C4548A" w:rsidRDefault="00CF73FC" w:rsidP="00CF73FC">
            <w:pPr>
              <w:rPr>
                <w:b/>
                <w:i/>
                <w:sz w:val="24"/>
                <w:szCs w:val="24"/>
              </w:rPr>
            </w:pPr>
            <w:r w:rsidRPr="00C4548A">
              <w:rPr>
                <w:i/>
                <w:sz w:val="24"/>
                <w:szCs w:val="24"/>
              </w:rPr>
              <w:t xml:space="preserve">Spēj, balstoties uz analītisku pieeju, veikt praktiskus uzdevumus </w:t>
            </w:r>
            <w:r>
              <w:rPr>
                <w:i/>
                <w:sz w:val="24"/>
                <w:szCs w:val="24"/>
              </w:rPr>
              <w:t>grunts mehānikas</w:t>
            </w:r>
            <w:r>
              <w:rPr>
                <w:i/>
                <w:sz w:val="24"/>
                <w:szCs w:val="24"/>
              </w:rPr>
              <w:t xml:space="preserve"> </w:t>
            </w:r>
            <w:r>
              <w:rPr>
                <w:i/>
                <w:sz w:val="24"/>
                <w:szCs w:val="24"/>
              </w:rPr>
              <w:t>jomā</w:t>
            </w:r>
            <w:r w:rsidRPr="00C4548A">
              <w:rPr>
                <w:i/>
                <w:sz w:val="24"/>
                <w:szCs w:val="24"/>
              </w:rPr>
              <w:t xml:space="preserve">, argumentēti apspriest praktiskus jautājumus un risinājumus </w:t>
            </w:r>
            <w:r>
              <w:rPr>
                <w:i/>
                <w:sz w:val="24"/>
                <w:szCs w:val="24"/>
              </w:rPr>
              <w:t>grunts mehānikas</w:t>
            </w:r>
            <w:r w:rsidRPr="00C4548A">
              <w:rPr>
                <w:i/>
                <w:sz w:val="24"/>
                <w:szCs w:val="24"/>
              </w:rPr>
              <w:t xml:space="preserve"> </w:t>
            </w:r>
            <w:r w:rsidRPr="00C4548A">
              <w:rPr>
                <w:i/>
                <w:sz w:val="24"/>
                <w:szCs w:val="24"/>
              </w:rPr>
              <w:t xml:space="preserve">jomā ar kolēģiem, klientiem un vadību, ar attiecīgu patstāvības pakāpi mācīties tālāk, pilnveidojot savas kompetences. </w:t>
            </w:r>
            <w:r w:rsidRPr="00C4548A">
              <w:rPr>
                <w:b/>
                <w:i/>
                <w:sz w:val="24"/>
                <w:szCs w:val="24"/>
              </w:rPr>
              <w:t>Kompetences</w:t>
            </w:r>
          </w:p>
          <w:p w:rsidR="00CF73FC" w:rsidRPr="007F730E" w:rsidRDefault="00CF73FC" w:rsidP="00CF73FC">
            <w:pPr>
              <w:rPr>
                <w:sz w:val="24"/>
                <w:szCs w:val="24"/>
              </w:rPr>
            </w:pPr>
            <w:r w:rsidRPr="00C4548A">
              <w:rPr>
                <w:i/>
                <w:sz w:val="24"/>
                <w:szCs w:val="24"/>
              </w:rPr>
              <w:t xml:space="preserve">Spēj formulēt, aprakstīt un analizēt praktiskas problēmas </w:t>
            </w:r>
            <w:r>
              <w:rPr>
                <w:i/>
                <w:sz w:val="24"/>
                <w:szCs w:val="24"/>
              </w:rPr>
              <w:t>grunts mehānikas</w:t>
            </w:r>
            <w:r>
              <w:rPr>
                <w:i/>
                <w:sz w:val="24"/>
                <w:szCs w:val="24"/>
              </w:rPr>
              <w:t xml:space="preserve"> </w:t>
            </w:r>
            <w:r>
              <w:rPr>
                <w:i/>
                <w:sz w:val="24"/>
                <w:szCs w:val="24"/>
              </w:rPr>
              <w:t>jomā</w:t>
            </w:r>
            <w:r w:rsidRPr="00C4548A">
              <w:rPr>
                <w:i/>
                <w:sz w:val="24"/>
                <w:szCs w:val="24"/>
              </w:rPr>
              <w:t>, atlasīt nepieciešamo informāciju un izmantot to skaidri definētu problēmu risināšanai</w:t>
            </w:r>
            <w:r>
              <w:rPr>
                <w:i/>
                <w:sz w:val="24"/>
                <w:szCs w:val="24"/>
              </w:rPr>
              <w:t>.</w:t>
            </w:r>
          </w:p>
        </w:tc>
      </w:tr>
      <w:tr w:rsidR="007F730E" w:rsidRPr="007F730E" w:rsidTr="007F730E">
        <w:trPr>
          <w:trHeight w:val="6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90</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Hidrotehniskās būves</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r w:rsidR="00CF73FC">
              <w:rPr>
                <w:sz w:val="24"/>
                <w:szCs w:val="24"/>
              </w:rPr>
              <w:t>, papildināts esošais studiju kurss ar kursa projektu</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Pamatojoties uz profesijas standartu.</w:t>
            </w:r>
          </w:p>
        </w:tc>
      </w:tr>
      <w:tr w:rsidR="007F730E" w:rsidRPr="007F730E" w:rsidTr="007F730E">
        <w:trPr>
          <w:trHeight w:val="1575"/>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91</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HidZP001</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Hidrometrija un limnoloģija (prakse)</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Pr="007F730E" w:rsidRDefault="007F730E" w:rsidP="007F730E">
            <w:pPr>
              <w:rPr>
                <w:sz w:val="24"/>
                <w:szCs w:val="24"/>
              </w:rPr>
            </w:pPr>
            <w:r w:rsidRPr="007F730E">
              <w:rPr>
                <w:sz w:val="24"/>
                <w:szCs w:val="24"/>
              </w:rPr>
              <w:t>Lai novērstu studiju kursu pārklāšanos, tiek apvienota Limnoloģijas un Hidroloģijas prakse.</w:t>
            </w:r>
          </w:p>
        </w:tc>
      </w:tr>
      <w:tr w:rsidR="007F730E" w:rsidRPr="007F730E" w:rsidTr="00D679D9">
        <w:trPr>
          <w:trHeight w:val="1418"/>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7F730E" w:rsidRPr="007F730E" w:rsidRDefault="007F730E" w:rsidP="007F730E">
            <w:pPr>
              <w:rPr>
                <w:sz w:val="24"/>
                <w:szCs w:val="24"/>
              </w:rPr>
            </w:pPr>
            <w:r w:rsidRPr="007F730E">
              <w:rPr>
                <w:sz w:val="24"/>
                <w:szCs w:val="24"/>
              </w:rPr>
              <w:t>92</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 xml:space="preserve">Uzņēmējdarbība un darba tiesības </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Tiek apvienoti studiju kursi Ekonomikas teorija un Tiesību pamati un uzņēmējdarbība un vide ekonomika, kā arī izpildītas MK noteikumu  Nr.512 2014.08.26. prasības.</w:t>
            </w:r>
          </w:p>
          <w:p w:rsidR="00CF73FC" w:rsidRPr="00C4548A" w:rsidRDefault="00CF73FC" w:rsidP="00CF73FC">
            <w:pPr>
              <w:rPr>
                <w:b/>
                <w:i/>
                <w:sz w:val="24"/>
                <w:szCs w:val="24"/>
              </w:rPr>
            </w:pPr>
            <w:r w:rsidRPr="00C4548A">
              <w:rPr>
                <w:b/>
                <w:i/>
                <w:sz w:val="24"/>
                <w:szCs w:val="24"/>
              </w:rPr>
              <w:t xml:space="preserve">Zināšanas </w:t>
            </w:r>
          </w:p>
          <w:p w:rsidR="00CF73FC" w:rsidRPr="00C4548A" w:rsidRDefault="00CF73FC" w:rsidP="00CF73FC">
            <w:pPr>
              <w:rPr>
                <w:i/>
                <w:sz w:val="24"/>
                <w:szCs w:val="24"/>
              </w:rPr>
            </w:pPr>
            <w:r w:rsidRPr="00C4548A">
              <w:rPr>
                <w:i/>
                <w:sz w:val="24"/>
                <w:szCs w:val="24"/>
              </w:rPr>
              <w:t xml:space="preserve">Spēj parādīt vispusīgas un specializētas </w:t>
            </w:r>
            <w:r>
              <w:rPr>
                <w:i/>
                <w:sz w:val="24"/>
                <w:szCs w:val="24"/>
              </w:rPr>
              <w:t>uzņēmējdarbības un darba</w:t>
            </w:r>
            <w:r>
              <w:rPr>
                <w:i/>
                <w:sz w:val="24"/>
                <w:szCs w:val="24"/>
              </w:rPr>
              <w:t xml:space="preserve"> </w:t>
            </w:r>
            <w:r w:rsidR="00D679D9">
              <w:rPr>
                <w:i/>
                <w:sz w:val="24"/>
                <w:szCs w:val="24"/>
              </w:rPr>
              <w:t xml:space="preserve">tiesību </w:t>
            </w:r>
            <w:r w:rsidRPr="00C4548A">
              <w:rPr>
                <w:i/>
                <w:sz w:val="24"/>
                <w:szCs w:val="24"/>
              </w:rPr>
              <w:t>faktu, teoriju, likumsakarību un tehnoloģiju zināšanas un izpratni.</w:t>
            </w:r>
          </w:p>
          <w:p w:rsidR="00CF73FC" w:rsidRPr="00C4548A" w:rsidRDefault="00CF73FC" w:rsidP="00CF73FC">
            <w:pPr>
              <w:rPr>
                <w:b/>
                <w:i/>
                <w:sz w:val="24"/>
                <w:szCs w:val="24"/>
              </w:rPr>
            </w:pPr>
            <w:r w:rsidRPr="00C4548A">
              <w:rPr>
                <w:b/>
                <w:i/>
                <w:sz w:val="24"/>
                <w:szCs w:val="24"/>
              </w:rPr>
              <w:t>Prasmes</w:t>
            </w:r>
          </w:p>
          <w:p w:rsidR="00CF73FC" w:rsidRPr="00C4548A" w:rsidRDefault="00CF73FC" w:rsidP="00CF73FC">
            <w:pPr>
              <w:rPr>
                <w:b/>
                <w:i/>
                <w:sz w:val="24"/>
                <w:szCs w:val="24"/>
              </w:rPr>
            </w:pPr>
            <w:r w:rsidRPr="00C4548A">
              <w:rPr>
                <w:i/>
                <w:sz w:val="24"/>
                <w:szCs w:val="24"/>
              </w:rPr>
              <w:t xml:space="preserve">Spēj, balstoties uz analītisku pieeju, veikt praktiskus uzdevumus </w:t>
            </w:r>
            <w:r w:rsidR="00D679D9">
              <w:rPr>
                <w:i/>
                <w:sz w:val="24"/>
                <w:szCs w:val="24"/>
              </w:rPr>
              <w:t xml:space="preserve">uzņēmējdarbības un darba tiesību </w:t>
            </w:r>
            <w:r>
              <w:rPr>
                <w:i/>
                <w:sz w:val="24"/>
                <w:szCs w:val="24"/>
              </w:rPr>
              <w:t>jomā</w:t>
            </w:r>
            <w:r w:rsidRPr="00C4548A">
              <w:rPr>
                <w:i/>
                <w:sz w:val="24"/>
                <w:szCs w:val="24"/>
              </w:rPr>
              <w:t xml:space="preserve">, argumentēti apspriest praktiskus jautājumus un risinājumus </w:t>
            </w:r>
            <w:r w:rsidR="00D679D9">
              <w:rPr>
                <w:i/>
                <w:sz w:val="24"/>
                <w:szCs w:val="24"/>
              </w:rPr>
              <w:t>uzņēmējdarbības un darba tiesību</w:t>
            </w:r>
            <w:r w:rsidRPr="00C4548A">
              <w:rPr>
                <w:i/>
                <w:sz w:val="24"/>
                <w:szCs w:val="24"/>
              </w:rPr>
              <w:t xml:space="preserve"> jomā ar kolēģiem, klientiem un vadību, ar attiecīgu patstāvības pakāpi mācīties tālāk, pilnveidojot savas kompetences. </w:t>
            </w:r>
            <w:r w:rsidRPr="00C4548A">
              <w:rPr>
                <w:b/>
                <w:i/>
                <w:sz w:val="24"/>
                <w:szCs w:val="24"/>
              </w:rPr>
              <w:t>Kompetences</w:t>
            </w:r>
          </w:p>
          <w:p w:rsidR="00CF73FC" w:rsidRPr="007F730E" w:rsidRDefault="00CF73FC" w:rsidP="00CF73FC">
            <w:pPr>
              <w:rPr>
                <w:sz w:val="24"/>
                <w:szCs w:val="24"/>
              </w:rPr>
            </w:pPr>
            <w:r w:rsidRPr="00C4548A">
              <w:rPr>
                <w:i/>
                <w:sz w:val="24"/>
                <w:szCs w:val="24"/>
              </w:rPr>
              <w:t xml:space="preserve">Spēj formulēt, aprakstīt un analizēt praktiskas problēmas </w:t>
            </w:r>
            <w:r w:rsidR="00D679D9">
              <w:rPr>
                <w:i/>
                <w:sz w:val="24"/>
                <w:szCs w:val="24"/>
              </w:rPr>
              <w:t xml:space="preserve">uzņēmējdarbības un darba tiesību </w:t>
            </w:r>
            <w:r>
              <w:rPr>
                <w:i/>
                <w:sz w:val="24"/>
                <w:szCs w:val="24"/>
              </w:rPr>
              <w:t>jomā</w:t>
            </w:r>
            <w:r w:rsidRPr="00C4548A">
              <w:rPr>
                <w:i/>
                <w:sz w:val="24"/>
                <w:szCs w:val="24"/>
              </w:rPr>
              <w:t>, atlasīt nepieciešamo informāciju un izmantot to skaidri definētu problēmu risināšanai</w:t>
            </w:r>
            <w:r>
              <w:rPr>
                <w:i/>
                <w:sz w:val="24"/>
                <w:szCs w:val="24"/>
              </w:rPr>
              <w:t>.</w:t>
            </w:r>
          </w:p>
        </w:tc>
      </w:tr>
      <w:tr w:rsidR="007F730E" w:rsidRPr="007F730E" w:rsidTr="00D679D9">
        <w:trPr>
          <w:trHeight w:val="426"/>
        </w:trPr>
        <w:tc>
          <w:tcPr>
            <w:tcW w:w="860" w:type="dxa"/>
            <w:tcBorders>
              <w:top w:val="nil"/>
              <w:left w:val="single" w:sz="4" w:space="0" w:color="auto"/>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93</w:t>
            </w:r>
          </w:p>
        </w:tc>
        <w:tc>
          <w:tcPr>
            <w:tcW w:w="131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220"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Vides ķīmija</w:t>
            </w:r>
          </w:p>
        </w:tc>
        <w:tc>
          <w:tcPr>
            <w:tcW w:w="1984" w:type="dxa"/>
            <w:tcBorders>
              <w:top w:val="nil"/>
              <w:left w:val="nil"/>
              <w:bottom w:val="single" w:sz="4" w:space="0" w:color="auto"/>
              <w:right w:val="single" w:sz="4" w:space="0" w:color="auto"/>
            </w:tcBorders>
            <w:shd w:val="clear" w:color="000000" w:fill="FFFFFF"/>
            <w:noWrap/>
            <w:vAlign w:val="center"/>
            <w:hideMark/>
          </w:tcPr>
          <w:p w:rsidR="007F730E" w:rsidRPr="007F730E" w:rsidRDefault="007F730E" w:rsidP="007F730E">
            <w:pPr>
              <w:rPr>
                <w:sz w:val="24"/>
                <w:szCs w:val="24"/>
              </w:rPr>
            </w:pPr>
            <w:r w:rsidRPr="007F730E">
              <w:rPr>
                <w:sz w:val="24"/>
                <w:szCs w:val="24"/>
              </w:rPr>
              <w:t>Jauns</w:t>
            </w:r>
          </w:p>
        </w:tc>
        <w:tc>
          <w:tcPr>
            <w:tcW w:w="2430" w:type="dxa"/>
            <w:tcBorders>
              <w:top w:val="nil"/>
              <w:left w:val="nil"/>
              <w:bottom w:val="single" w:sz="4" w:space="0" w:color="auto"/>
              <w:right w:val="single" w:sz="4" w:space="0" w:color="auto"/>
            </w:tcBorders>
            <w:shd w:val="clear" w:color="000000" w:fill="FFFFFF"/>
            <w:vAlign w:val="bottom"/>
            <w:hideMark/>
          </w:tcPr>
          <w:p w:rsidR="007F730E" w:rsidRDefault="007F730E" w:rsidP="007F730E">
            <w:pPr>
              <w:rPr>
                <w:sz w:val="24"/>
                <w:szCs w:val="24"/>
              </w:rPr>
            </w:pPr>
            <w:r w:rsidRPr="007F730E">
              <w:rPr>
                <w:sz w:val="24"/>
                <w:szCs w:val="24"/>
              </w:rPr>
              <w:t>Studiju kursa uzdevums ir sniegt studentiem nepieciešamās zināšanas par vides piesārņojuma veidiem un galvenajiem vides piesārņojuma ķīmiskajiem procesiem.</w:t>
            </w:r>
          </w:p>
          <w:p w:rsidR="00D679D9" w:rsidRPr="00C4548A" w:rsidRDefault="00D679D9" w:rsidP="00D679D9">
            <w:pPr>
              <w:rPr>
                <w:b/>
                <w:i/>
                <w:sz w:val="24"/>
                <w:szCs w:val="24"/>
              </w:rPr>
            </w:pPr>
            <w:r w:rsidRPr="00C4548A">
              <w:rPr>
                <w:b/>
                <w:i/>
                <w:sz w:val="24"/>
                <w:szCs w:val="24"/>
              </w:rPr>
              <w:t xml:space="preserve">Zināšanas </w:t>
            </w:r>
          </w:p>
          <w:p w:rsidR="00D679D9" w:rsidRPr="00C4548A" w:rsidRDefault="00D679D9" w:rsidP="00D679D9">
            <w:pPr>
              <w:rPr>
                <w:i/>
                <w:sz w:val="24"/>
                <w:szCs w:val="24"/>
              </w:rPr>
            </w:pPr>
            <w:r w:rsidRPr="00C4548A">
              <w:rPr>
                <w:i/>
                <w:sz w:val="24"/>
                <w:szCs w:val="24"/>
              </w:rPr>
              <w:t xml:space="preserve">Spēj parādīt vispusīgas un specializētas </w:t>
            </w:r>
            <w:r>
              <w:rPr>
                <w:i/>
                <w:sz w:val="24"/>
                <w:szCs w:val="24"/>
              </w:rPr>
              <w:t>vides ķimijas</w:t>
            </w:r>
            <w:r>
              <w:rPr>
                <w:i/>
                <w:sz w:val="24"/>
                <w:szCs w:val="24"/>
              </w:rPr>
              <w:t xml:space="preserve"> </w:t>
            </w:r>
            <w:r w:rsidRPr="00C4548A">
              <w:rPr>
                <w:i/>
                <w:sz w:val="24"/>
                <w:szCs w:val="24"/>
              </w:rPr>
              <w:t>faktu, teoriju, likumsakarību un tehnoloģiju zināšanas un izpratni.</w:t>
            </w:r>
          </w:p>
          <w:p w:rsidR="00D679D9" w:rsidRPr="00C4548A" w:rsidRDefault="00D679D9" w:rsidP="00D679D9">
            <w:pPr>
              <w:rPr>
                <w:b/>
                <w:i/>
                <w:sz w:val="24"/>
                <w:szCs w:val="24"/>
              </w:rPr>
            </w:pPr>
            <w:r w:rsidRPr="00C4548A">
              <w:rPr>
                <w:b/>
                <w:i/>
                <w:sz w:val="24"/>
                <w:szCs w:val="24"/>
              </w:rPr>
              <w:t>Prasmes</w:t>
            </w:r>
          </w:p>
          <w:p w:rsidR="00D679D9" w:rsidRPr="00C4548A" w:rsidRDefault="00D679D9" w:rsidP="00D679D9">
            <w:pPr>
              <w:rPr>
                <w:b/>
                <w:i/>
                <w:sz w:val="24"/>
                <w:szCs w:val="24"/>
              </w:rPr>
            </w:pPr>
            <w:r w:rsidRPr="00C4548A">
              <w:rPr>
                <w:i/>
                <w:sz w:val="24"/>
                <w:szCs w:val="24"/>
              </w:rPr>
              <w:t xml:space="preserve">Spēj, balstoties uz analītisku pieeju, veikt praktiskus uzdevumus </w:t>
            </w:r>
            <w:r>
              <w:rPr>
                <w:i/>
                <w:sz w:val="24"/>
                <w:szCs w:val="24"/>
              </w:rPr>
              <w:t>vides ķīmijas</w:t>
            </w:r>
            <w:r>
              <w:rPr>
                <w:i/>
                <w:sz w:val="24"/>
                <w:szCs w:val="24"/>
              </w:rPr>
              <w:t xml:space="preserve"> jomā</w:t>
            </w:r>
            <w:r w:rsidRPr="00C4548A">
              <w:rPr>
                <w:i/>
                <w:sz w:val="24"/>
                <w:szCs w:val="24"/>
              </w:rPr>
              <w:t xml:space="preserve">, argumentēti apspriest praktiskus jautājumus un risinājumus </w:t>
            </w:r>
            <w:r>
              <w:rPr>
                <w:i/>
                <w:sz w:val="24"/>
                <w:szCs w:val="24"/>
              </w:rPr>
              <w:t xml:space="preserve">vides ķīmijas </w:t>
            </w:r>
            <w:r w:rsidRPr="00C4548A">
              <w:rPr>
                <w:i/>
                <w:sz w:val="24"/>
                <w:szCs w:val="24"/>
              </w:rPr>
              <w:t xml:space="preserve">jomā ar kolēģiem, klientiem un vadību, ar attiecīgu patstāvības pakāpi mācīties tālāk, pilnveidojot savas kompetences. </w:t>
            </w:r>
            <w:r w:rsidRPr="00C4548A">
              <w:rPr>
                <w:b/>
                <w:i/>
                <w:sz w:val="24"/>
                <w:szCs w:val="24"/>
              </w:rPr>
              <w:t>Kompetences</w:t>
            </w:r>
          </w:p>
          <w:p w:rsidR="00D679D9" w:rsidRPr="007F730E" w:rsidRDefault="00D679D9" w:rsidP="00D679D9">
            <w:pPr>
              <w:rPr>
                <w:sz w:val="24"/>
                <w:szCs w:val="24"/>
              </w:rPr>
            </w:pPr>
            <w:r w:rsidRPr="00C4548A">
              <w:rPr>
                <w:i/>
                <w:sz w:val="24"/>
                <w:szCs w:val="24"/>
              </w:rPr>
              <w:t xml:space="preserve">Spēj formulēt, aprakstīt un analizēt praktiskas problēmas </w:t>
            </w:r>
            <w:r>
              <w:rPr>
                <w:i/>
                <w:sz w:val="24"/>
                <w:szCs w:val="24"/>
              </w:rPr>
              <w:t>vides ķīmijas jomā</w:t>
            </w:r>
            <w:r w:rsidRPr="00C4548A">
              <w:rPr>
                <w:i/>
                <w:sz w:val="24"/>
                <w:szCs w:val="24"/>
              </w:rPr>
              <w:t>, atlasīt nepieciešamo informāciju un izmantot to skaidri definētu problēmu risināšanai</w:t>
            </w:r>
            <w:r>
              <w:rPr>
                <w:i/>
                <w:sz w:val="24"/>
                <w:szCs w:val="24"/>
              </w:rPr>
              <w:t>.</w:t>
            </w:r>
          </w:p>
        </w:tc>
      </w:tr>
    </w:tbl>
    <w:p w:rsidR="007F730E" w:rsidRPr="007F730E" w:rsidRDefault="007F730E" w:rsidP="007F730E">
      <w:pPr>
        <w:rPr>
          <w:sz w:val="24"/>
          <w:szCs w:val="24"/>
        </w:rPr>
      </w:pPr>
    </w:p>
    <w:p w:rsidR="00D679D9" w:rsidRDefault="00D679D9">
      <w:pPr>
        <w:rPr>
          <w:sz w:val="24"/>
          <w:szCs w:val="24"/>
        </w:rPr>
      </w:pPr>
      <w:r>
        <w:rPr>
          <w:sz w:val="24"/>
          <w:szCs w:val="24"/>
        </w:rPr>
        <w:br w:type="page"/>
      </w:r>
    </w:p>
    <w:p w:rsidR="007F730E" w:rsidRPr="007F730E" w:rsidRDefault="007F730E" w:rsidP="007F730E">
      <w:pPr>
        <w:numPr>
          <w:ilvl w:val="0"/>
          <w:numId w:val="37"/>
        </w:numPr>
        <w:rPr>
          <w:sz w:val="24"/>
          <w:szCs w:val="24"/>
        </w:rPr>
      </w:pPr>
      <w:r w:rsidRPr="007F730E">
        <w:rPr>
          <w:sz w:val="24"/>
          <w:szCs w:val="24"/>
        </w:rPr>
        <w:t>tabula</w:t>
      </w:r>
      <w:r w:rsidRPr="007F730E">
        <w:rPr>
          <w:b/>
          <w:sz w:val="24"/>
          <w:szCs w:val="24"/>
        </w:rPr>
        <w:t xml:space="preserve"> Studiju programmas atbilstība valsts Profesionālās izglītības standartam</w:t>
      </w:r>
    </w:p>
    <w:p w:rsidR="007F730E" w:rsidRPr="007F730E" w:rsidRDefault="007F730E" w:rsidP="007F730E">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359"/>
      </w:tblGrid>
      <w:tr w:rsidR="007F730E" w:rsidRPr="007F730E" w:rsidTr="007F730E">
        <w:trPr>
          <w:trHeight w:val="699"/>
          <w:tblHeader/>
        </w:trPr>
        <w:tc>
          <w:tcPr>
            <w:tcW w:w="4820" w:type="dxa"/>
            <w:vAlign w:val="center"/>
          </w:tcPr>
          <w:p w:rsidR="007F730E" w:rsidRPr="007F730E" w:rsidRDefault="007F730E" w:rsidP="007F730E">
            <w:pPr>
              <w:rPr>
                <w:b/>
                <w:sz w:val="24"/>
                <w:szCs w:val="24"/>
              </w:rPr>
            </w:pPr>
            <w:r w:rsidRPr="007F730E">
              <w:rPr>
                <w:b/>
                <w:sz w:val="24"/>
                <w:szCs w:val="24"/>
              </w:rPr>
              <w:t>Ministru kabineta 2014.g. 26.augusta noteikumu Nr.512 prasības</w:t>
            </w:r>
          </w:p>
        </w:tc>
        <w:tc>
          <w:tcPr>
            <w:tcW w:w="4359" w:type="dxa"/>
            <w:vAlign w:val="center"/>
          </w:tcPr>
          <w:p w:rsidR="007F730E" w:rsidRPr="007F730E" w:rsidRDefault="007F730E" w:rsidP="007F730E">
            <w:pPr>
              <w:rPr>
                <w:b/>
                <w:sz w:val="24"/>
                <w:szCs w:val="24"/>
              </w:rPr>
            </w:pPr>
            <w:r w:rsidRPr="007F730E">
              <w:rPr>
                <w:sz w:val="24"/>
                <w:szCs w:val="24"/>
              </w:rPr>
              <w:t>Otrā līmeņa profesionālā augstākās izglītība bakalaura</w:t>
            </w:r>
            <w:r w:rsidRPr="007F730E">
              <w:rPr>
                <w:b/>
                <w:sz w:val="24"/>
                <w:szCs w:val="24"/>
              </w:rPr>
              <w:t xml:space="preserve"> studiju programma „Vide un ūdenssaimniecība”</w:t>
            </w:r>
          </w:p>
        </w:tc>
      </w:tr>
      <w:tr w:rsidR="007F730E" w:rsidRPr="007F730E" w:rsidTr="007F730E">
        <w:tc>
          <w:tcPr>
            <w:tcW w:w="4820" w:type="dxa"/>
          </w:tcPr>
          <w:p w:rsidR="007F730E" w:rsidRPr="007F730E" w:rsidRDefault="007F730E" w:rsidP="007F730E">
            <w:pPr>
              <w:rPr>
                <w:sz w:val="24"/>
                <w:szCs w:val="24"/>
              </w:rPr>
            </w:pPr>
            <w:r w:rsidRPr="007F730E">
              <w:rPr>
                <w:sz w:val="24"/>
                <w:szCs w:val="24"/>
              </w:rPr>
              <w:t>Profesionālās programmas apjoms ir vismaz 160 kredītpunktu.</w:t>
            </w:r>
          </w:p>
        </w:tc>
        <w:tc>
          <w:tcPr>
            <w:tcW w:w="4359" w:type="dxa"/>
          </w:tcPr>
          <w:p w:rsidR="007F730E" w:rsidRPr="007F730E" w:rsidRDefault="007F730E" w:rsidP="007F730E">
            <w:pPr>
              <w:rPr>
                <w:sz w:val="24"/>
                <w:szCs w:val="24"/>
              </w:rPr>
            </w:pPr>
            <w:r w:rsidRPr="007F730E">
              <w:rPr>
                <w:sz w:val="24"/>
                <w:szCs w:val="24"/>
              </w:rPr>
              <w:t>Atbilst</w:t>
            </w:r>
          </w:p>
        </w:tc>
      </w:tr>
      <w:tr w:rsidR="007F730E" w:rsidRPr="007F730E" w:rsidTr="007F730E">
        <w:tc>
          <w:tcPr>
            <w:tcW w:w="4820" w:type="dxa"/>
          </w:tcPr>
          <w:p w:rsidR="007F730E" w:rsidRPr="007F730E" w:rsidRDefault="007F730E" w:rsidP="007F730E">
            <w:pPr>
              <w:rPr>
                <w:sz w:val="24"/>
                <w:szCs w:val="24"/>
              </w:rPr>
            </w:pPr>
            <w:r w:rsidRPr="007F730E">
              <w:rPr>
                <w:sz w:val="24"/>
                <w:szCs w:val="24"/>
              </w:rPr>
              <w:t>No profesionālās programmas apjoma (izņemot to apjomu, kas paredzēts praksei un diplomdarba (diplomprojekta) izstrādei) pilna laika studijās ne mazāk kā 40 procentus veido kontaktstunda.</w:t>
            </w:r>
          </w:p>
        </w:tc>
        <w:tc>
          <w:tcPr>
            <w:tcW w:w="4359" w:type="dxa"/>
          </w:tcPr>
          <w:p w:rsidR="007F730E" w:rsidRPr="007F730E" w:rsidRDefault="007F730E" w:rsidP="007F730E">
            <w:pPr>
              <w:rPr>
                <w:sz w:val="24"/>
                <w:szCs w:val="24"/>
              </w:rPr>
            </w:pPr>
            <w:r w:rsidRPr="007F730E">
              <w:rPr>
                <w:sz w:val="24"/>
                <w:szCs w:val="24"/>
              </w:rPr>
              <w:t>Atbilst</w:t>
            </w:r>
          </w:p>
        </w:tc>
      </w:tr>
      <w:tr w:rsidR="007F730E" w:rsidRPr="007F730E" w:rsidTr="007F730E">
        <w:tc>
          <w:tcPr>
            <w:tcW w:w="4820" w:type="dxa"/>
          </w:tcPr>
          <w:p w:rsidR="007F730E" w:rsidRPr="007F730E" w:rsidRDefault="007F730E" w:rsidP="007F730E">
            <w:pPr>
              <w:rPr>
                <w:sz w:val="24"/>
                <w:szCs w:val="24"/>
              </w:rPr>
            </w:pPr>
            <w:r w:rsidRPr="007F730E">
              <w:rPr>
                <w:sz w:val="24"/>
                <w:szCs w:val="24"/>
              </w:rPr>
              <w:t>Vispārizglītojošie studiju kursi vismaz 20 kredītpunktu apjomā – humanitāro un sociālo zinātņu kursi, tai skaitā studiju kursi, kas attīsta sociālās, komunikatīvās un organizatoriskās pamatiemaņas. Studiju kursos iekļauj moduli uzņēmējdarbības profesionālās kompetences veidošanai (inovācijas, uzņēmumu organizācija un dibināšana, vadīšanas metodes, biznesa ekonomikas, projektu izstrādes un vadīšanas pamati, lietvedības un finanšu uzskaites sistēma, zināšanas par darba tiesisko attiecību regulējumu, tai skaitā par sociālā dialoga veidošanu sabiedrībā, kā arī zināšanas par citām novitātēm uzņēmējdarbības vai iestādes vadīšanā. Moduli īsteno, izmantojot galvenokārt kompetences treniņa, lietišķo spēļu un līdzīgas praktiskās metodes). Moduli vismaz sešu kredītpunktu apjomā iekļauj visās profesionālajās programmās, ja tas nav iekļauts profesionālās programmas nozares (profesionālās darbības jomas) teorētiskajos pamatkursos. Studējošais moduli apgūst, ja tas nav apgūts iepriekšējā profesionālajā studiju programmā;</w:t>
            </w:r>
          </w:p>
        </w:tc>
        <w:tc>
          <w:tcPr>
            <w:tcW w:w="4359" w:type="dxa"/>
          </w:tcPr>
          <w:p w:rsidR="007F730E" w:rsidRPr="007F730E" w:rsidRDefault="007F730E" w:rsidP="007F730E">
            <w:pPr>
              <w:rPr>
                <w:sz w:val="24"/>
                <w:szCs w:val="24"/>
              </w:rPr>
            </w:pPr>
            <w:r w:rsidRPr="007F730E">
              <w:rPr>
                <w:sz w:val="24"/>
                <w:szCs w:val="24"/>
              </w:rPr>
              <w:t xml:space="preserve">Atbilst </w:t>
            </w:r>
          </w:p>
          <w:p w:rsidR="007F730E" w:rsidRPr="007F730E" w:rsidRDefault="007F730E" w:rsidP="007F730E">
            <w:pPr>
              <w:rPr>
                <w:sz w:val="24"/>
                <w:szCs w:val="24"/>
              </w:rPr>
            </w:pPr>
          </w:p>
          <w:p w:rsidR="007F730E" w:rsidRPr="007F730E" w:rsidRDefault="007F730E" w:rsidP="007F730E">
            <w:pPr>
              <w:rPr>
                <w:sz w:val="24"/>
                <w:szCs w:val="24"/>
              </w:rPr>
            </w:pPr>
            <w:r w:rsidRPr="007F730E">
              <w:rPr>
                <w:sz w:val="24"/>
                <w:szCs w:val="24"/>
              </w:rPr>
              <w:t>Izveidots jauns studiju kurss “Uzņēmējdarbība un darba tiesības” 6 KP apjomā</w:t>
            </w:r>
          </w:p>
          <w:p w:rsidR="007F730E" w:rsidRPr="007F730E" w:rsidRDefault="007F730E" w:rsidP="007F730E">
            <w:pPr>
              <w:rPr>
                <w:sz w:val="24"/>
                <w:szCs w:val="24"/>
              </w:rPr>
            </w:pPr>
          </w:p>
        </w:tc>
      </w:tr>
      <w:tr w:rsidR="007F730E" w:rsidRPr="007F730E" w:rsidTr="007F730E">
        <w:tc>
          <w:tcPr>
            <w:tcW w:w="4820" w:type="dxa"/>
          </w:tcPr>
          <w:p w:rsidR="007F730E" w:rsidRPr="007F730E" w:rsidRDefault="007F730E" w:rsidP="007F730E">
            <w:pPr>
              <w:rPr>
                <w:sz w:val="24"/>
                <w:szCs w:val="24"/>
              </w:rPr>
            </w:pPr>
            <w:r w:rsidRPr="007F730E">
              <w:rPr>
                <w:sz w:val="24"/>
                <w:szCs w:val="24"/>
              </w:rPr>
              <w:t>Nozares teorētiskie pamatkursi un informācijas tehnoloģiju studiju kursi vismaz 36 kredītpunktu apjomā</w:t>
            </w:r>
          </w:p>
        </w:tc>
        <w:tc>
          <w:tcPr>
            <w:tcW w:w="4359" w:type="dxa"/>
          </w:tcPr>
          <w:p w:rsidR="007F730E" w:rsidRPr="007F730E" w:rsidRDefault="007F730E" w:rsidP="007F730E">
            <w:pPr>
              <w:rPr>
                <w:sz w:val="24"/>
                <w:szCs w:val="24"/>
              </w:rPr>
            </w:pPr>
            <w:r w:rsidRPr="007F730E">
              <w:rPr>
                <w:sz w:val="24"/>
                <w:szCs w:val="24"/>
              </w:rPr>
              <w:t>Atbilst</w:t>
            </w:r>
          </w:p>
        </w:tc>
      </w:tr>
      <w:tr w:rsidR="007F730E" w:rsidRPr="007F730E" w:rsidTr="007F730E">
        <w:tc>
          <w:tcPr>
            <w:tcW w:w="4820" w:type="dxa"/>
          </w:tcPr>
          <w:p w:rsidR="007F730E" w:rsidRPr="007F730E" w:rsidRDefault="007F730E" w:rsidP="007F730E">
            <w:pPr>
              <w:rPr>
                <w:sz w:val="24"/>
                <w:szCs w:val="24"/>
              </w:rPr>
            </w:pPr>
            <w:r w:rsidRPr="007F730E">
              <w:rPr>
                <w:sz w:val="24"/>
                <w:szCs w:val="24"/>
              </w:rPr>
              <w:t>Nozares profesionālās specializācijas studiju kursi vismaz 60 kredītpunktu apjomā</w:t>
            </w:r>
          </w:p>
        </w:tc>
        <w:tc>
          <w:tcPr>
            <w:tcW w:w="4359" w:type="dxa"/>
          </w:tcPr>
          <w:p w:rsidR="007F730E" w:rsidRPr="007F730E" w:rsidRDefault="007F730E" w:rsidP="007F730E">
            <w:pPr>
              <w:rPr>
                <w:sz w:val="24"/>
                <w:szCs w:val="24"/>
              </w:rPr>
            </w:pPr>
            <w:r w:rsidRPr="007F730E">
              <w:rPr>
                <w:sz w:val="24"/>
                <w:szCs w:val="24"/>
              </w:rPr>
              <w:t>Atbilst</w:t>
            </w:r>
          </w:p>
        </w:tc>
      </w:tr>
      <w:tr w:rsidR="007F730E" w:rsidRPr="007F730E" w:rsidTr="007F730E">
        <w:tc>
          <w:tcPr>
            <w:tcW w:w="4820" w:type="dxa"/>
          </w:tcPr>
          <w:p w:rsidR="007F730E" w:rsidRPr="007F730E" w:rsidRDefault="007F730E" w:rsidP="007F730E">
            <w:pPr>
              <w:rPr>
                <w:sz w:val="24"/>
                <w:szCs w:val="24"/>
              </w:rPr>
            </w:pPr>
            <w:r w:rsidRPr="007F730E">
              <w:rPr>
                <w:sz w:val="24"/>
                <w:szCs w:val="24"/>
              </w:rPr>
              <w:t>Izvēles kursi vismaz sešu kredītpunktu apjomā</w:t>
            </w:r>
          </w:p>
        </w:tc>
        <w:tc>
          <w:tcPr>
            <w:tcW w:w="4359" w:type="dxa"/>
          </w:tcPr>
          <w:p w:rsidR="007F730E" w:rsidRPr="007F730E" w:rsidRDefault="007F730E" w:rsidP="007F730E">
            <w:pPr>
              <w:rPr>
                <w:sz w:val="24"/>
                <w:szCs w:val="24"/>
              </w:rPr>
            </w:pPr>
            <w:r w:rsidRPr="007F730E">
              <w:rPr>
                <w:sz w:val="24"/>
                <w:szCs w:val="24"/>
              </w:rPr>
              <w:t>Atbilst</w:t>
            </w:r>
          </w:p>
        </w:tc>
      </w:tr>
      <w:tr w:rsidR="007F730E" w:rsidRPr="007F730E" w:rsidTr="007F730E">
        <w:tc>
          <w:tcPr>
            <w:tcW w:w="4820" w:type="dxa"/>
          </w:tcPr>
          <w:p w:rsidR="007F730E" w:rsidRPr="007F730E" w:rsidRDefault="007F730E" w:rsidP="007F730E">
            <w:pPr>
              <w:rPr>
                <w:sz w:val="24"/>
                <w:szCs w:val="24"/>
              </w:rPr>
            </w:pPr>
            <w:r w:rsidRPr="007F730E">
              <w:rPr>
                <w:sz w:val="24"/>
                <w:szCs w:val="24"/>
              </w:rPr>
              <w:t>Prakse vismaz 20 kredītpunktu apjomā,</w:t>
            </w:r>
          </w:p>
        </w:tc>
        <w:tc>
          <w:tcPr>
            <w:tcW w:w="4359" w:type="dxa"/>
          </w:tcPr>
          <w:p w:rsidR="007F730E" w:rsidRPr="007F730E" w:rsidRDefault="007F730E" w:rsidP="007F730E">
            <w:pPr>
              <w:rPr>
                <w:sz w:val="24"/>
                <w:szCs w:val="24"/>
              </w:rPr>
            </w:pPr>
            <w:r w:rsidRPr="007F730E">
              <w:rPr>
                <w:sz w:val="24"/>
                <w:szCs w:val="24"/>
              </w:rPr>
              <w:t>Atbilst</w:t>
            </w:r>
          </w:p>
          <w:p w:rsidR="007F730E" w:rsidRPr="007F730E" w:rsidRDefault="007F730E" w:rsidP="007F730E">
            <w:pPr>
              <w:rPr>
                <w:sz w:val="24"/>
                <w:szCs w:val="24"/>
              </w:rPr>
            </w:pPr>
            <w:r w:rsidRPr="007F730E">
              <w:rPr>
                <w:sz w:val="24"/>
                <w:szCs w:val="24"/>
              </w:rPr>
              <w:t>Prakse tiek realizēta meliorācijas un vides inženierijas nozares uzņēmumos, sertificēta speciālista vadībā</w:t>
            </w:r>
          </w:p>
        </w:tc>
      </w:tr>
      <w:tr w:rsidR="007F730E" w:rsidRPr="007F730E" w:rsidTr="007F730E">
        <w:tc>
          <w:tcPr>
            <w:tcW w:w="4820" w:type="dxa"/>
          </w:tcPr>
          <w:p w:rsidR="007F730E" w:rsidRPr="007F730E" w:rsidRDefault="007F730E" w:rsidP="007F730E">
            <w:pPr>
              <w:rPr>
                <w:sz w:val="24"/>
                <w:szCs w:val="24"/>
              </w:rPr>
            </w:pPr>
            <w:r w:rsidRPr="007F730E">
              <w:rPr>
                <w:sz w:val="24"/>
                <w:szCs w:val="24"/>
              </w:rPr>
              <w:t>Valsts pārbaudījums, kura sastāvdaļa ir diplomdarba (diplomprojekta) izstrādāšana un aizstāvēšana, vismaz 12 kredītpunktu apjomā</w:t>
            </w:r>
          </w:p>
        </w:tc>
        <w:tc>
          <w:tcPr>
            <w:tcW w:w="4359" w:type="dxa"/>
          </w:tcPr>
          <w:p w:rsidR="007F730E" w:rsidRPr="007F730E" w:rsidRDefault="007F730E" w:rsidP="007F730E">
            <w:pPr>
              <w:rPr>
                <w:sz w:val="24"/>
                <w:szCs w:val="24"/>
              </w:rPr>
            </w:pPr>
            <w:r w:rsidRPr="007F730E">
              <w:rPr>
                <w:sz w:val="24"/>
                <w:szCs w:val="24"/>
              </w:rPr>
              <w:t>Atbilst</w:t>
            </w:r>
          </w:p>
          <w:p w:rsidR="007F730E" w:rsidRPr="007F730E" w:rsidRDefault="007F730E" w:rsidP="007F730E">
            <w:pPr>
              <w:rPr>
                <w:sz w:val="24"/>
                <w:szCs w:val="24"/>
              </w:rPr>
            </w:pPr>
            <w:r w:rsidRPr="007F730E">
              <w:rPr>
                <w:sz w:val="24"/>
                <w:szCs w:val="24"/>
              </w:rPr>
              <w:t>Paredzēts izstrādāt diplomprojektu, kuru aizstāv Valsts eksaminācijas komisijai</w:t>
            </w:r>
          </w:p>
        </w:tc>
      </w:tr>
    </w:tbl>
    <w:p w:rsidR="007F730E" w:rsidRPr="007F730E" w:rsidRDefault="007F730E" w:rsidP="007F730E">
      <w:pPr>
        <w:rPr>
          <w:sz w:val="24"/>
          <w:szCs w:val="24"/>
        </w:rPr>
      </w:pPr>
    </w:p>
    <w:p w:rsidR="00D679D9" w:rsidRDefault="00D679D9">
      <w:pPr>
        <w:rPr>
          <w:sz w:val="24"/>
          <w:szCs w:val="24"/>
        </w:rPr>
      </w:pPr>
      <w:r>
        <w:rPr>
          <w:sz w:val="24"/>
          <w:szCs w:val="24"/>
        </w:rPr>
        <w:br w:type="page"/>
      </w:r>
    </w:p>
    <w:p w:rsidR="007F730E" w:rsidRPr="007F730E" w:rsidRDefault="007F730E" w:rsidP="007F730E">
      <w:pPr>
        <w:numPr>
          <w:ilvl w:val="0"/>
          <w:numId w:val="37"/>
        </w:numPr>
        <w:rPr>
          <w:sz w:val="24"/>
          <w:szCs w:val="24"/>
        </w:rPr>
      </w:pPr>
      <w:r w:rsidRPr="007F730E">
        <w:rPr>
          <w:sz w:val="24"/>
          <w:szCs w:val="24"/>
        </w:rPr>
        <w:t>tabula</w:t>
      </w:r>
      <w:r w:rsidRPr="007F730E">
        <w:rPr>
          <w:b/>
          <w:sz w:val="24"/>
          <w:szCs w:val="24"/>
        </w:rPr>
        <w:t xml:space="preserve"> Studiju programmas atbilstība Profesijas standartam - </w:t>
      </w:r>
      <w:r w:rsidRPr="007F730E">
        <w:rPr>
          <w:sz w:val="24"/>
          <w:szCs w:val="24"/>
        </w:rPr>
        <w:t>vides inženieris (PS 1.71)</w:t>
      </w:r>
    </w:p>
    <w:p w:rsidR="007F730E" w:rsidRPr="007F730E" w:rsidRDefault="007F730E" w:rsidP="007F730E">
      <w:pPr>
        <w:rPr>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0"/>
        <w:gridCol w:w="4100"/>
        <w:gridCol w:w="4394"/>
      </w:tblGrid>
      <w:tr w:rsidR="007F730E" w:rsidRPr="007F730E" w:rsidTr="007F730E">
        <w:trPr>
          <w:trHeight w:val="390"/>
          <w:tblHeader/>
        </w:trPr>
        <w:tc>
          <w:tcPr>
            <w:tcW w:w="720" w:type="dxa"/>
            <w:vMerge w:val="restart"/>
            <w:tcBorders>
              <w:top w:val="single" w:sz="4" w:space="0" w:color="auto"/>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Nr. p.k.</w:t>
            </w:r>
          </w:p>
        </w:tc>
        <w:tc>
          <w:tcPr>
            <w:tcW w:w="8494" w:type="dxa"/>
            <w:gridSpan w:val="2"/>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b/>
                <w:sz w:val="24"/>
                <w:szCs w:val="24"/>
              </w:rPr>
            </w:pPr>
            <w:r w:rsidRPr="007F730E">
              <w:rPr>
                <w:b/>
                <w:sz w:val="24"/>
                <w:szCs w:val="24"/>
              </w:rPr>
              <w:t>Kritēriji un to atbilstība</w:t>
            </w:r>
          </w:p>
        </w:tc>
      </w:tr>
      <w:tr w:rsidR="007F730E" w:rsidRPr="007F730E" w:rsidTr="007F730E">
        <w:trPr>
          <w:trHeight w:val="565"/>
          <w:tblHeader/>
        </w:trPr>
        <w:tc>
          <w:tcPr>
            <w:tcW w:w="720" w:type="dxa"/>
            <w:vMerge/>
            <w:tcBorders>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p>
        </w:tc>
        <w:tc>
          <w:tcPr>
            <w:tcW w:w="410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b/>
                <w:sz w:val="24"/>
                <w:szCs w:val="24"/>
              </w:rPr>
            </w:pPr>
            <w:r w:rsidRPr="007F730E">
              <w:rPr>
                <w:b/>
                <w:sz w:val="24"/>
                <w:szCs w:val="24"/>
              </w:rPr>
              <w:t xml:space="preserve">Profesijas standarta PS 1.71 prasības </w:t>
            </w: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b/>
                <w:sz w:val="24"/>
                <w:szCs w:val="24"/>
              </w:rPr>
            </w:pPr>
            <w:r w:rsidRPr="007F730E">
              <w:rPr>
                <w:b/>
                <w:sz w:val="24"/>
                <w:szCs w:val="24"/>
              </w:rPr>
              <w:t>Studiju programmas k, kuri nodrošina attiecīgās zināšanas</w:t>
            </w:r>
          </w:p>
        </w:tc>
      </w:tr>
      <w:tr w:rsidR="007F730E" w:rsidRPr="007F730E" w:rsidTr="007F730E">
        <w:trPr>
          <w:trHeight w:val="278"/>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w:t>
            </w:r>
          </w:p>
        </w:tc>
        <w:tc>
          <w:tcPr>
            <w:tcW w:w="4100" w:type="dxa"/>
            <w:tcBorders>
              <w:top w:val="single" w:sz="4" w:space="0" w:color="auto"/>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Matemātikā un matemātiskās metodēs vides inženierzinātnēs un datortehnikas pielietošanā</w:t>
            </w: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Matemātika</w:t>
            </w:r>
          </w:p>
          <w:p w:rsidR="007F730E" w:rsidRPr="007F730E" w:rsidRDefault="007F730E" w:rsidP="007F730E">
            <w:pPr>
              <w:rPr>
                <w:sz w:val="24"/>
                <w:szCs w:val="24"/>
              </w:rPr>
            </w:pPr>
            <w:r w:rsidRPr="007F730E">
              <w:rPr>
                <w:sz w:val="24"/>
                <w:szCs w:val="24"/>
              </w:rPr>
              <w:t>Matemātiskā statistika</w:t>
            </w:r>
          </w:p>
          <w:p w:rsidR="007F730E" w:rsidRPr="007F730E" w:rsidRDefault="007F730E" w:rsidP="007F730E">
            <w:pPr>
              <w:rPr>
                <w:sz w:val="24"/>
                <w:szCs w:val="24"/>
              </w:rPr>
            </w:pPr>
            <w:r w:rsidRPr="007F730E">
              <w:rPr>
                <w:sz w:val="24"/>
                <w:szCs w:val="24"/>
              </w:rPr>
              <w:t>Limnoloģija un hidrobioloģija</w:t>
            </w:r>
          </w:p>
          <w:p w:rsidR="007F730E" w:rsidRPr="007F730E" w:rsidRDefault="007F730E" w:rsidP="007F730E">
            <w:pPr>
              <w:rPr>
                <w:sz w:val="24"/>
                <w:szCs w:val="24"/>
              </w:rPr>
            </w:pPr>
            <w:r w:rsidRPr="007F730E">
              <w:rPr>
                <w:sz w:val="24"/>
                <w:szCs w:val="24"/>
              </w:rPr>
              <w:t>Inženierhidroloģija</w:t>
            </w:r>
          </w:p>
          <w:p w:rsidR="007F730E" w:rsidRPr="007F730E" w:rsidRDefault="007F730E" w:rsidP="007F730E">
            <w:pPr>
              <w:rPr>
                <w:sz w:val="24"/>
                <w:szCs w:val="24"/>
              </w:rPr>
            </w:pPr>
            <w:r w:rsidRPr="007F730E">
              <w:rPr>
                <w:sz w:val="24"/>
                <w:szCs w:val="24"/>
              </w:rPr>
              <w:t>Vides inženierija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2.</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Ķīmijā un bioķīmijā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ķīmija</w:t>
            </w:r>
          </w:p>
          <w:p w:rsidR="007F730E" w:rsidRPr="007F730E" w:rsidRDefault="007F730E" w:rsidP="007F730E">
            <w:pPr>
              <w:rPr>
                <w:sz w:val="24"/>
                <w:szCs w:val="24"/>
              </w:rPr>
            </w:pPr>
            <w:r w:rsidRPr="007F730E">
              <w:rPr>
                <w:sz w:val="24"/>
                <w:szCs w:val="24"/>
              </w:rPr>
              <w:t>Limnoloģija un hidrobioloģija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3.</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Fizikas cikla zinātnēs</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Fizika</w:t>
            </w:r>
          </w:p>
          <w:p w:rsidR="007F730E" w:rsidRPr="007F730E" w:rsidRDefault="007F730E" w:rsidP="007F730E">
            <w:pPr>
              <w:rPr>
                <w:sz w:val="24"/>
                <w:szCs w:val="24"/>
              </w:rPr>
            </w:pPr>
            <w:r w:rsidRPr="007F730E">
              <w:rPr>
                <w:sz w:val="24"/>
                <w:szCs w:val="24"/>
              </w:rPr>
              <w:t>Hidraulika</w:t>
            </w:r>
          </w:p>
          <w:p w:rsidR="007F730E" w:rsidRPr="007F730E" w:rsidRDefault="007F730E" w:rsidP="007F730E">
            <w:pPr>
              <w:rPr>
                <w:sz w:val="24"/>
                <w:szCs w:val="24"/>
              </w:rPr>
            </w:pPr>
            <w:r w:rsidRPr="007F730E">
              <w:rPr>
                <w:sz w:val="24"/>
                <w:szCs w:val="24"/>
              </w:rPr>
              <w:t>Sūkņi un sūknētavas</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4.</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Dzīvās dabas zinātnēs</w:t>
            </w:r>
          </w:p>
          <w:p w:rsidR="007F730E" w:rsidRPr="007F730E" w:rsidRDefault="007F730E" w:rsidP="007F730E">
            <w:pPr>
              <w:rPr>
                <w:sz w:val="24"/>
                <w:szCs w:val="24"/>
              </w:rPr>
            </w:pPr>
            <w:r w:rsidRPr="007F730E">
              <w:rPr>
                <w:sz w:val="24"/>
                <w:szCs w:val="24"/>
              </w:rPr>
              <w:t>- Ekoloģijā</w:t>
            </w:r>
          </w:p>
          <w:p w:rsidR="007F730E" w:rsidRPr="007F730E" w:rsidRDefault="007F730E" w:rsidP="007F730E">
            <w:pPr>
              <w:rPr>
                <w:sz w:val="24"/>
                <w:szCs w:val="24"/>
              </w:rPr>
            </w:pPr>
            <w:r w:rsidRPr="007F730E">
              <w:rPr>
                <w:sz w:val="24"/>
                <w:szCs w:val="24"/>
              </w:rPr>
              <w:t>-Bioloģijā</w:t>
            </w:r>
          </w:p>
          <w:p w:rsidR="007F730E" w:rsidRPr="007F730E" w:rsidRDefault="007F730E" w:rsidP="007F730E">
            <w:pPr>
              <w:rPr>
                <w:sz w:val="24"/>
                <w:szCs w:val="24"/>
              </w:rPr>
            </w:pPr>
            <w:r w:rsidRPr="007F730E">
              <w:rPr>
                <w:sz w:val="24"/>
                <w:szCs w:val="24"/>
              </w:rPr>
              <w:t>- Mikrobioloģijā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Ekoloģija</w:t>
            </w:r>
          </w:p>
          <w:p w:rsidR="007F730E" w:rsidRPr="007F730E" w:rsidRDefault="007F730E" w:rsidP="007F730E">
            <w:pPr>
              <w:rPr>
                <w:sz w:val="24"/>
                <w:szCs w:val="24"/>
              </w:rPr>
            </w:pPr>
            <w:r w:rsidRPr="007F730E">
              <w:rPr>
                <w:sz w:val="24"/>
                <w:szCs w:val="24"/>
              </w:rPr>
              <w:t>Sugu un biotopu aizsardzība</w:t>
            </w:r>
          </w:p>
          <w:p w:rsidR="007F730E" w:rsidRPr="007F730E" w:rsidRDefault="007F730E" w:rsidP="007F730E">
            <w:pPr>
              <w:rPr>
                <w:sz w:val="24"/>
                <w:szCs w:val="24"/>
              </w:rPr>
            </w:pPr>
            <w:r w:rsidRPr="007F730E">
              <w:rPr>
                <w:sz w:val="24"/>
                <w:szCs w:val="24"/>
              </w:rPr>
              <w:t>Vides kvalitātes indikatorsugas</w:t>
            </w:r>
          </w:p>
          <w:p w:rsidR="007F730E" w:rsidRPr="007F730E" w:rsidRDefault="007F730E" w:rsidP="007F730E">
            <w:pPr>
              <w:rPr>
                <w:sz w:val="24"/>
                <w:szCs w:val="24"/>
              </w:rPr>
            </w:pPr>
            <w:r w:rsidRPr="007F730E">
              <w:rPr>
                <w:sz w:val="24"/>
                <w:szCs w:val="24"/>
              </w:rPr>
              <w:t>Limnoloģija un hidrobioloģija</w:t>
            </w:r>
          </w:p>
          <w:p w:rsidR="007F730E" w:rsidRPr="007F730E" w:rsidRDefault="007F730E" w:rsidP="007F730E">
            <w:pPr>
              <w:rPr>
                <w:sz w:val="24"/>
                <w:szCs w:val="24"/>
              </w:rPr>
            </w:pPr>
            <w:r w:rsidRPr="007F730E">
              <w:rPr>
                <w:sz w:val="24"/>
                <w:szCs w:val="24"/>
              </w:rPr>
              <w:t>Bioinženierija</w:t>
            </w:r>
          </w:p>
          <w:p w:rsidR="007F730E" w:rsidRPr="007F730E" w:rsidRDefault="007F730E" w:rsidP="007F730E">
            <w:pPr>
              <w:rPr>
                <w:sz w:val="24"/>
                <w:szCs w:val="24"/>
              </w:rPr>
            </w:pPr>
            <w:r w:rsidRPr="007F730E">
              <w:rPr>
                <w:sz w:val="24"/>
                <w:szCs w:val="24"/>
              </w:rPr>
              <w:t>Hidrometrija un limnoloģija (prakse)</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5.</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Zemes zinātnēs</w:t>
            </w:r>
          </w:p>
          <w:p w:rsidR="007F730E" w:rsidRPr="007F730E" w:rsidRDefault="007F730E" w:rsidP="007F730E">
            <w:pPr>
              <w:rPr>
                <w:sz w:val="24"/>
                <w:szCs w:val="24"/>
              </w:rPr>
            </w:pPr>
            <w:r w:rsidRPr="007F730E">
              <w:rPr>
                <w:sz w:val="24"/>
                <w:szCs w:val="24"/>
              </w:rPr>
              <w:t>- Ģeogrāfijā</w:t>
            </w:r>
          </w:p>
          <w:p w:rsidR="007F730E" w:rsidRPr="007F730E" w:rsidRDefault="007F730E" w:rsidP="007F730E">
            <w:pPr>
              <w:rPr>
                <w:sz w:val="24"/>
                <w:szCs w:val="24"/>
              </w:rPr>
            </w:pPr>
            <w:r w:rsidRPr="007F730E">
              <w:rPr>
                <w:sz w:val="24"/>
                <w:szCs w:val="24"/>
              </w:rPr>
              <w:t>- Klimatoloģijā, meteoroloģijā un hidroloģijā</w:t>
            </w:r>
          </w:p>
          <w:p w:rsidR="007F730E" w:rsidRPr="007F730E" w:rsidRDefault="007F730E" w:rsidP="007F730E">
            <w:pPr>
              <w:rPr>
                <w:sz w:val="24"/>
                <w:szCs w:val="24"/>
              </w:rPr>
            </w:pPr>
            <w:r w:rsidRPr="007F730E">
              <w:rPr>
                <w:sz w:val="24"/>
                <w:szCs w:val="24"/>
              </w:rPr>
              <w:t>- Inženierģeoloģijā</w:t>
            </w:r>
          </w:p>
          <w:p w:rsidR="007F730E" w:rsidRPr="007F730E" w:rsidRDefault="007F730E" w:rsidP="007F730E">
            <w:pPr>
              <w:rPr>
                <w:sz w:val="24"/>
                <w:szCs w:val="24"/>
              </w:rPr>
            </w:pPr>
            <w:r w:rsidRPr="007F730E">
              <w:rPr>
                <w:sz w:val="24"/>
                <w:szCs w:val="24"/>
              </w:rPr>
              <w:t>- Augsnes zinātnē</w:t>
            </w:r>
          </w:p>
          <w:p w:rsidR="007F730E" w:rsidRPr="007F730E" w:rsidRDefault="007F730E" w:rsidP="007F730E">
            <w:pPr>
              <w:rPr>
                <w:sz w:val="24"/>
                <w:szCs w:val="24"/>
              </w:rPr>
            </w:pPr>
            <w:r w:rsidRPr="007F730E">
              <w:rPr>
                <w:sz w:val="24"/>
                <w:szCs w:val="24"/>
              </w:rPr>
              <w:t>- Grunts mehānikā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Inženierhidroloģija</w:t>
            </w:r>
          </w:p>
          <w:p w:rsidR="007F730E" w:rsidRPr="007F730E" w:rsidRDefault="007F730E" w:rsidP="007F730E">
            <w:pPr>
              <w:rPr>
                <w:sz w:val="24"/>
                <w:szCs w:val="24"/>
              </w:rPr>
            </w:pPr>
            <w:r w:rsidRPr="007F730E">
              <w:rPr>
                <w:sz w:val="24"/>
                <w:szCs w:val="24"/>
              </w:rPr>
              <w:t>Pazemes ūdeņu hidroloģija</w:t>
            </w:r>
          </w:p>
          <w:p w:rsidR="007F730E" w:rsidRPr="007F730E" w:rsidRDefault="007F730E" w:rsidP="007F730E">
            <w:pPr>
              <w:rPr>
                <w:sz w:val="24"/>
                <w:szCs w:val="24"/>
              </w:rPr>
            </w:pPr>
            <w:r w:rsidRPr="007F730E">
              <w:rPr>
                <w:sz w:val="24"/>
                <w:szCs w:val="24"/>
              </w:rPr>
              <w:t>Ģeoloģija, augsnes zinātne</w:t>
            </w:r>
          </w:p>
          <w:p w:rsidR="007F730E" w:rsidRPr="007F730E" w:rsidRDefault="007F730E" w:rsidP="007F730E">
            <w:pPr>
              <w:rPr>
                <w:sz w:val="24"/>
                <w:szCs w:val="24"/>
              </w:rPr>
            </w:pPr>
            <w:r w:rsidRPr="007F730E">
              <w:rPr>
                <w:sz w:val="24"/>
                <w:szCs w:val="24"/>
              </w:rPr>
              <w:t>Meliorācija</w:t>
            </w:r>
          </w:p>
          <w:p w:rsidR="007F730E" w:rsidRPr="007F730E" w:rsidRDefault="007F730E" w:rsidP="007F730E">
            <w:pPr>
              <w:rPr>
                <w:sz w:val="24"/>
                <w:szCs w:val="24"/>
              </w:rPr>
            </w:pPr>
            <w:r w:rsidRPr="007F730E">
              <w:rPr>
                <w:sz w:val="24"/>
                <w:szCs w:val="24"/>
              </w:rPr>
              <w:t>Limnoloģija un hidrobioloģija</w:t>
            </w:r>
          </w:p>
          <w:p w:rsidR="007F730E" w:rsidRPr="007F730E" w:rsidRDefault="007F730E" w:rsidP="007F730E">
            <w:pPr>
              <w:rPr>
                <w:sz w:val="24"/>
                <w:szCs w:val="24"/>
              </w:rPr>
            </w:pPr>
            <w:r w:rsidRPr="007F730E">
              <w:rPr>
                <w:sz w:val="24"/>
                <w:szCs w:val="24"/>
              </w:rPr>
              <w:t>Grunts mehānika</w:t>
            </w:r>
          </w:p>
          <w:p w:rsidR="007F730E" w:rsidRPr="007F730E" w:rsidRDefault="007F730E" w:rsidP="007F730E">
            <w:pPr>
              <w:rPr>
                <w:sz w:val="24"/>
                <w:szCs w:val="24"/>
              </w:rPr>
            </w:pPr>
            <w:r w:rsidRPr="007F730E">
              <w:rPr>
                <w:sz w:val="24"/>
                <w:szCs w:val="24"/>
              </w:rPr>
              <w:t>Vides inženierija</w:t>
            </w:r>
          </w:p>
          <w:p w:rsidR="007F730E" w:rsidRPr="007F730E" w:rsidRDefault="007F730E" w:rsidP="007F730E">
            <w:pPr>
              <w:rPr>
                <w:sz w:val="24"/>
                <w:szCs w:val="24"/>
              </w:rPr>
            </w:pPr>
            <w:r w:rsidRPr="007F730E">
              <w:rPr>
                <w:sz w:val="24"/>
                <w:szCs w:val="24"/>
              </w:rPr>
              <w:t>Hidrotehniskās būves</w:t>
            </w:r>
          </w:p>
          <w:p w:rsidR="007F730E" w:rsidRPr="007F730E" w:rsidRDefault="007F730E" w:rsidP="007F730E">
            <w:pPr>
              <w:rPr>
                <w:sz w:val="24"/>
                <w:szCs w:val="24"/>
              </w:rPr>
            </w:pPr>
            <w:r w:rsidRPr="007F730E">
              <w:rPr>
                <w:sz w:val="24"/>
                <w:szCs w:val="24"/>
              </w:rPr>
              <w:t>Mērniecība (prakse)</w:t>
            </w:r>
          </w:p>
          <w:p w:rsidR="007F730E" w:rsidRPr="007F730E" w:rsidRDefault="007F730E" w:rsidP="007F730E">
            <w:pPr>
              <w:rPr>
                <w:sz w:val="24"/>
                <w:szCs w:val="24"/>
              </w:rPr>
            </w:pPr>
            <w:r w:rsidRPr="007F730E">
              <w:rPr>
                <w:sz w:val="24"/>
                <w:szCs w:val="24"/>
              </w:rPr>
              <w:t>Ģeoloģija, augsnes zinātne (prakse)</w:t>
            </w:r>
          </w:p>
          <w:p w:rsidR="007F730E" w:rsidRPr="007F730E" w:rsidRDefault="007F730E" w:rsidP="007F730E">
            <w:pPr>
              <w:rPr>
                <w:sz w:val="24"/>
                <w:szCs w:val="24"/>
              </w:rPr>
            </w:pPr>
            <w:r w:rsidRPr="007F730E">
              <w:rPr>
                <w:sz w:val="24"/>
                <w:szCs w:val="24"/>
              </w:rPr>
              <w:t>Vides inženierijas prakse</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6.</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Inženierzinātnēs</w:t>
            </w:r>
          </w:p>
          <w:p w:rsidR="007F730E" w:rsidRPr="007F730E" w:rsidRDefault="007F730E" w:rsidP="007F730E">
            <w:pPr>
              <w:rPr>
                <w:sz w:val="24"/>
                <w:szCs w:val="24"/>
              </w:rPr>
            </w:pPr>
            <w:r w:rsidRPr="007F730E">
              <w:rPr>
                <w:sz w:val="24"/>
                <w:szCs w:val="24"/>
              </w:rPr>
              <w:t>- Mehānikā</w:t>
            </w:r>
          </w:p>
          <w:p w:rsidR="007F730E" w:rsidRPr="007F730E" w:rsidRDefault="007F730E" w:rsidP="007F730E">
            <w:pPr>
              <w:rPr>
                <w:sz w:val="24"/>
                <w:szCs w:val="24"/>
              </w:rPr>
            </w:pPr>
            <w:r w:rsidRPr="007F730E">
              <w:rPr>
                <w:sz w:val="24"/>
                <w:szCs w:val="24"/>
              </w:rPr>
              <w:t>- Materiālzinībās</w:t>
            </w:r>
          </w:p>
          <w:p w:rsidR="007F730E" w:rsidRPr="007F730E" w:rsidRDefault="007F730E" w:rsidP="007F730E">
            <w:pPr>
              <w:rPr>
                <w:sz w:val="24"/>
                <w:szCs w:val="24"/>
              </w:rPr>
            </w:pPr>
            <w:r w:rsidRPr="007F730E">
              <w:rPr>
                <w:sz w:val="24"/>
                <w:szCs w:val="24"/>
              </w:rPr>
              <w:t>- Ģeodēzijā, kartogrāfijā, ģeogrāfiskās informācijas</w:t>
            </w:r>
          </w:p>
          <w:p w:rsidR="007F730E" w:rsidRPr="007F730E" w:rsidRDefault="007F730E" w:rsidP="007F730E">
            <w:pPr>
              <w:rPr>
                <w:sz w:val="24"/>
                <w:szCs w:val="24"/>
              </w:rPr>
            </w:pPr>
            <w:r w:rsidRPr="007F730E">
              <w:rPr>
                <w:sz w:val="24"/>
                <w:szCs w:val="24"/>
              </w:rPr>
              <w:t>sistēmās</w:t>
            </w:r>
          </w:p>
          <w:p w:rsidR="007F730E" w:rsidRPr="007F730E" w:rsidRDefault="007F730E" w:rsidP="007F730E">
            <w:pPr>
              <w:rPr>
                <w:sz w:val="24"/>
                <w:szCs w:val="24"/>
              </w:rPr>
            </w:pPr>
            <w:r w:rsidRPr="007F730E">
              <w:rPr>
                <w:sz w:val="24"/>
                <w:szCs w:val="24"/>
              </w:rPr>
              <w:t>- Elektronikā un elektrotehnikā</w:t>
            </w:r>
          </w:p>
          <w:p w:rsidR="007F730E" w:rsidRPr="007F730E" w:rsidRDefault="007F730E" w:rsidP="007F730E">
            <w:pPr>
              <w:rPr>
                <w:sz w:val="24"/>
                <w:szCs w:val="24"/>
              </w:rPr>
            </w:pPr>
            <w:r w:rsidRPr="007F730E">
              <w:rPr>
                <w:sz w:val="24"/>
                <w:szCs w:val="24"/>
              </w:rPr>
              <w:t>- Plūsmu mehānikā un hidraulikā</w:t>
            </w:r>
          </w:p>
          <w:p w:rsidR="007F730E" w:rsidRPr="007F730E" w:rsidRDefault="007F730E" w:rsidP="007F730E">
            <w:pPr>
              <w:rPr>
                <w:sz w:val="24"/>
                <w:szCs w:val="24"/>
              </w:rPr>
            </w:pPr>
            <w:r w:rsidRPr="007F730E">
              <w:rPr>
                <w:sz w:val="24"/>
                <w:szCs w:val="24"/>
              </w:rPr>
              <w:t>- Termodinamikā un siltumtehnikā</w:t>
            </w:r>
          </w:p>
          <w:p w:rsidR="007F730E" w:rsidRPr="007F730E" w:rsidRDefault="007F730E" w:rsidP="007F730E">
            <w:pPr>
              <w:rPr>
                <w:sz w:val="24"/>
                <w:szCs w:val="24"/>
              </w:rPr>
            </w:pPr>
            <w:r w:rsidRPr="007F730E">
              <w:rPr>
                <w:sz w:val="24"/>
                <w:szCs w:val="24"/>
              </w:rPr>
              <w:t>- Tēlotājā ģeometrijā un inženiergrafikā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Būvju teorijas pamati</w:t>
            </w:r>
          </w:p>
          <w:p w:rsidR="007F730E" w:rsidRPr="007F730E" w:rsidRDefault="007F730E" w:rsidP="007F730E">
            <w:pPr>
              <w:rPr>
                <w:sz w:val="24"/>
                <w:szCs w:val="24"/>
              </w:rPr>
            </w:pPr>
            <w:r w:rsidRPr="007F730E">
              <w:rPr>
                <w:sz w:val="24"/>
                <w:szCs w:val="24"/>
              </w:rPr>
              <w:t>Mērniecība</w:t>
            </w:r>
          </w:p>
          <w:p w:rsidR="007F730E" w:rsidRPr="007F730E" w:rsidRDefault="007F730E" w:rsidP="007F730E">
            <w:pPr>
              <w:rPr>
                <w:sz w:val="24"/>
                <w:szCs w:val="24"/>
              </w:rPr>
            </w:pPr>
            <w:r w:rsidRPr="007F730E">
              <w:rPr>
                <w:sz w:val="24"/>
                <w:szCs w:val="24"/>
              </w:rPr>
              <w:t>Būvniecība</w:t>
            </w:r>
          </w:p>
          <w:p w:rsidR="007F730E" w:rsidRPr="007F730E" w:rsidRDefault="007F730E" w:rsidP="007F730E">
            <w:pPr>
              <w:rPr>
                <w:sz w:val="24"/>
                <w:szCs w:val="24"/>
              </w:rPr>
            </w:pPr>
            <w:r w:rsidRPr="007F730E">
              <w:rPr>
                <w:sz w:val="24"/>
                <w:szCs w:val="24"/>
              </w:rPr>
              <w:t>Meliorācija</w:t>
            </w:r>
          </w:p>
          <w:p w:rsidR="007F730E" w:rsidRPr="007F730E" w:rsidRDefault="007F730E" w:rsidP="007F730E">
            <w:pPr>
              <w:rPr>
                <w:sz w:val="24"/>
                <w:szCs w:val="24"/>
              </w:rPr>
            </w:pPr>
            <w:r w:rsidRPr="007F730E">
              <w:rPr>
                <w:sz w:val="24"/>
                <w:szCs w:val="24"/>
              </w:rPr>
              <w:t>Sūkņi un sūknētavas</w:t>
            </w:r>
          </w:p>
          <w:p w:rsidR="007F730E" w:rsidRPr="007F730E" w:rsidRDefault="007F730E" w:rsidP="007F730E">
            <w:pPr>
              <w:rPr>
                <w:sz w:val="24"/>
                <w:szCs w:val="24"/>
              </w:rPr>
            </w:pPr>
            <w:r w:rsidRPr="007F730E">
              <w:rPr>
                <w:sz w:val="24"/>
                <w:szCs w:val="24"/>
              </w:rPr>
              <w:t>Ūdensapgāde, kanalizācija</w:t>
            </w:r>
          </w:p>
          <w:p w:rsidR="007F730E" w:rsidRPr="007F730E" w:rsidRDefault="007F730E" w:rsidP="007F730E">
            <w:pPr>
              <w:rPr>
                <w:sz w:val="24"/>
                <w:szCs w:val="24"/>
              </w:rPr>
            </w:pPr>
            <w:r w:rsidRPr="007F730E">
              <w:rPr>
                <w:sz w:val="24"/>
                <w:szCs w:val="24"/>
              </w:rPr>
              <w:t>Grunts mehānika</w:t>
            </w:r>
          </w:p>
          <w:p w:rsidR="007F730E" w:rsidRPr="007F730E" w:rsidRDefault="007F730E" w:rsidP="007F730E">
            <w:pPr>
              <w:rPr>
                <w:sz w:val="24"/>
                <w:szCs w:val="24"/>
              </w:rPr>
            </w:pPr>
            <w:r w:rsidRPr="007F730E">
              <w:rPr>
                <w:sz w:val="24"/>
                <w:szCs w:val="24"/>
              </w:rPr>
              <w:t>Ceļi un laukumi</w:t>
            </w:r>
          </w:p>
          <w:p w:rsidR="007F730E" w:rsidRPr="007F730E" w:rsidRDefault="007F730E" w:rsidP="007F730E">
            <w:pPr>
              <w:rPr>
                <w:sz w:val="24"/>
                <w:szCs w:val="24"/>
              </w:rPr>
            </w:pPr>
            <w:r w:rsidRPr="007F730E">
              <w:rPr>
                <w:sz w:val="24"/>
                <w:szCs w:val="24"/>
              </w:rPr>
              <w:t>Vides inženierija</w:t>
            </w:r>
          </w:p>
          <w:p w:rsidR="007F730E" w:rsidRPr="007F730E" w:rsidRDefault="007F730E" w:rsidP="007F730E">
            <w:pPr>
              <w:rPr>
                <w:sz w:val="24"/>
                <w:szCs w:val="24"/>
              </w:rPr>
            </w:pPr>
            <w:r w:rsidRPr="007F730E">
              <w:rPr>
                <w:sz w:val="24"/>
                <w:szCs w:val="24"/>
              </w:rPr>
              <w:t>Hidrotehniskās būves</w:t>
            </w:r>
          </w:p>
          <w:p w:rsidR="007F730E" w:rsidRPr="007F730E" w:rsidRDefault="007F730E" w:rsidP="007F730E">
            <w:pPr>
              <w:rPr>
                <w:sz w:val="24"/>
                <w:szCs w:val="24"/>
              </w:rPr>
            </w:pPr>
            <w:r w:rsidRPr="007F730E">
              <w:rPr>
                <w:sz w:val="24"/>
                <w:szCs w:val="24"/>
              </w:rPr>
              <w:t>Vides inženierijas prakse</w:t>
            </w:r>
          </w:p>
          <w:p w:rsidR="007F730E" w:rsidRPr="007F730E" w:rsidRDefault="007F730E" w:rsidP="007F730E">
            <w:pPr>
              <w:rPr>
                <w:sz w:val="24"/>
                <w:szCs w:val="24"/>
              </w:rPr>
            </w:pPr>
            <w:r w:rsidRPr="007F730E">
              <w:rPr>
                <w:sz w:val="24"/>
                <w:szCs w:val="24"/>
              </w:rPr>
              <w:t>Tēlotāja ģeometrija, rasēšana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7.</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 xml:space="preserve">Vides inženierzinātnēs </w:t>
            </w:r>
          </w:p>
          <w:p w:rsidR="007F730E" w:rsidRPr="007F730E" w:rsidRDefault="007F730E" w:rsidP="007F730E">
            <w:pPr>
              <w:rPr>
                <w:sz w:val="24"/>
                <w:szCs w:val="24"/>
              </w:rPr>
            </w:pPr>
            <w:r w:rsidRPr="007F730E">
              <w:rPr>
                <w:sz w:val="24"/>
                <w:szCs w:val="24"/>
              </w:rPr>
              <w:t>- Tehnoloģiskos procesos, vides tehnoloģijās un to projektēšanā</w:t>
            </w:r>
          </w:p>
          <w:p w:rsidR="007F730E" w:rsidRPr="007F730E" w:rsidRDefault="007F730E" w:rsidP="007F730E">
            <w:pPr>
              <w:rPr>
                <w:sz w:val="24"/>
                <w:szCs w:val="24"/>
              </w:rPr>
            </w:pPr>
            <w:r w:rsidRPr="007F730E">
              <w:rPr>
                <w:sz w:val="24"/>
                <w:szCs w:val="24"/>
              </w:rPr>
              <w:t>- Ķīmiskā tehnoloģijā</w:t>
            </w:r>
          </w:p>
          <w:p w:rsidR="007F730E" w:rsidRPr="007F730E" w:rsidRDefault="007F730E" w:rsidP="007F730E">
            <w:pPr>
              <w:rPr>
                <w:sz w:val="24"/>
                <w:szCs w:val="24"/>
              </w:rPr>
            </w:pPr>
            <w:r w:rsidRPr="007F730E">
              <w:rPr>
                <w:sz w:val="24"/>
                <w:szCs w:val="24"/>
              </w:rPr>
              <w:t>- Ekotehnoloģijā</w:t>
            </w:r>
          </w:p>
          <w:p w:rsidR="007F730E" w:rsidRPr="007F730E" w:rsidRDefault="007F730E" w:rsidP="007F730E">
            <w:pPr>
              <w:rPr>
                <w:sz w:val="24"/>
                <w:szCs w:val="24"/>
              </w:rPr>
            </w:pPr>
            <w:r w:rsidRPr="007F730E">
              <w:rPr>
                <w:sz w:val="24"/>
                <w:szCs w:val="24"/>
              </w:rPr>
              <w:t>- Energotehnoloģijās un to procesos</w:t>
            </w:r>
          </w:p>
          <w:p w:rsidR="007F730E" w:rsidRPr="007F730E" w:rsidRDefault="007F730E" w:rsidP="007F730E">
            <w:pPr>
              <w:rPr>
                <w:sz w:val="24"/>
                <w:szCs w:val="24"/>
              </w:rPr>
            </w:pPr>
            <w:r w:rsidRPr="007F730E">
              <w:rPr>
                <w:sz w:val="24"/>
                <w:szCs w:val="24"/>
              </w:rPr>
              <w:t>- Gaisa un gāzu attīrīšanas tehnoloģijās</w:t>
            </w:r>
          </w:p>
          <w:p w:rsidR="007F730E" w:rsidRPr="007F730E" w:rsidRDefault="007F730E" w:rsidP="007F730E">
            <w:pPr>
              <w:rPr>
                <w:sz w:val="24"/>
                <w:szCs w:val="24"/>
              </w:rPr>
            </w:pPr>
            <w:r w:rsidRPr="007F730E">
              <w:rPr>
                <w:sz w:val="24"/>
                <w:szCs w:val="24"/>
              </w:rPr>
              <w:t>- Ūdens apgādē, notekūdeņu attīrīšanas un kanalizācijas procesos un tehnoloģijās</w:t>
            </w:r>
          </w:p>
          <w:p w:rsidR="007F730E" w:rsidRPr="007F730E" w:rsidRDefault="007F730E" w:rsidP="007F730E">
            <w:pPr>
              <w:rPr>
                <w:sz w:val="24"/>
                <w:szCs w:val="24"/>
              </w:rPr>
            </w:pPr>
            <w:r w:rsidRPr="007F730E">
              <w:rPr>
                <w:sz w:val="24"/>
                <w:szCs w:val="24"/>
              </w:rPr>
              <w:t>- Transporta ietekmes uz vidi procesos</w:t>
            </w:r>
          </w:p>
          <w:p w:rsidR="007F730E" w:rsidRPr="007F730E" w:rsidRDefault="007F730E" w:rsidP="007F730E">
            <w:pPr>
              <w:rPr>
                <w:sz w:val="24"/>
                <w:szCs w:val="24"/>
              </w:rPr>
            </w:pPr>
            <w:r w:rsidRPr="007F730E">
              <w:rPr>
                <w:sz w:val="24"/>
                <w:szCs w:val="24"/>
              </w:rPr>
              <w:t>- Pilsētvides aizsardzības metodēs</w:t>
            </w:r>
          </w:p>
          <w:p w:rsidR="007F730E" w:rsidRPr="007F730E" w:rsidRDefault="007F730E" w:rsidP="007F730E">
            <w:pPr>
              <w:rPr>
                <w:sz w:val="24"/>
                <w:szCs w:val="24"/>
              </w:rPr>
            </w:pPr>
            <w:r w:rsidRPr="007F730E">
              <w:rPr>
                <w:sz w:val="24"/>
                <w:szCs w:val="24"/>
              </w:rPr>
              <w:t>- Videi drošo būvobjektu projektēšanā un tehnoloģijā</w:t>
            </w:r>
          </w:p>
          <w:p w:rsidR="007F730E" w:rsidRPr="007F730E" w:rsidRDefault="007F730E" w:rsidP="007F730E">
            <w:pPr>
              <w:rPr>
                <w:sz w:val="24"/>
                <w:szCs w:val="24"/>
              </w:rPr>
            </w:pPr>
            <w:r w:rsidRPr="007F730E">
              <w:rPr>
                <w:sz w:val="24"/>
                <w:szCs w:val="24"/>
              </w:rPr>
              <w:t>- Sadzīves un bīstamo atkritumu apsaimniekošanā</w:t>
            </w:r>
          </w:p>
          <w:p w:rsidR="007F730E" w:rsidRPr="007F730E" w:rsidRDefault="007F730E" w:rsidP="007F730E">
            <w:pPr>
              <w:rPr>
                <w:sz w:val="24"/>
                <w:szCs w:val="24"/>
              </w:rPr>
            </w:pPr>
            <w:r w:rsidRPr="007F730E">
              <w:rPr>
                <w:sz w:val="24"/>
                <w:szCs w:val="24"/>
              </w:rPr>
              <w:t>- Dabas resursu izvērtēšanā, to izmantošanā un apsaimniekošanā</w:t>
            </w: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Ievads vides inženierijā</w:t>
            </w:r>
          </w:p>
          <w:p w:rsidR="007F730E" w:rsidRPr="007F730E" w:rsidRDefault="007F730E" w:rsidP="007F730E">
            <w:pPr>
              <w:rPr>
                <w:sz w:val="24"/>
                <w:szCs w:val="24"/>
              </w:rPr>
            </w:pPr>
            <w:r w:rsidRPr="007F730E">
              <w:rPr>
                <w:sz w:val="24"/>
                <w:szCs w:val="24"/>
              </w:rPr>
              <w:t>Hidraulika</w:t>
            </w:r>
          </w:p>
          <w:p w:rsidR="007F730E" w:rsidRPr="007F730E" w:rsidRDefault="007F730E" w:rsidP="007F730E">
            <w:pPr>
              <w:rPr>
                <w:sz w:val="24"/>
                <w:szCs w:val="24"/>
              </w:rPr>
            </w:pPr>
            <w:r w:rsidRPr="007F730E">
              <w:rPr>
                <w:sz w:val="24"/>
                <w:szCs w:val="24"/>
              </w:rPr>
              <w:t>Inženierhidroloģija</w:t>
            </w:r>
          </w:p>
          <w:p w:rsidR="007F730E" w:rsidRPr="007F730E" w:rsidRDefault="007F730E" w:rsidP="007F730E">
            <w:pPr>
              <w:rPr>
                <w:sz w:val="24"/>
                <w:szCs w:val="24"/>
              </w:rPr>
            </w:pPr>
            <w:r w:rsidRPr="007F730E">
              <w:rPr>
                <w:sz w:val="24"/>
                <w:szCs w:val="24"/>
              </w:rPr>
              <w:t>Būvdarbu organizācija meliorācijā</w:t>
            </w:r>
          </w:p>
          <w:p w:rsidR="007F730E" w:rsidRPr="007F730E" w:rsidRDefault="007F730E" w:rsidP="007F730E">
            <w:pPr>
              <w:rPr>
                <w:sz w:val="24"/>
                <w:szCs w:val="24"/>
              </w:rPr>
            </w:pPr>
            <w:r w:rsidRPr="007F730E">
              <w:rPr>
                <w:sz w:val="24"/>
                <w:szCs w:val="24"/>
              </w:rPr>
              <w:t>Ainavu mācība un arhitektūra</w:t>
            </w:r>
          </w:p>
          <w:p w:rsidR="007F730E" w:rsidRPr="007F730E" w:rsidRDefault="007F730E" w:rsidP="007F730E">
            <w:pPr>
              <w:rPr>
                <w:sz w:val="24"/>
                <w:szCs w:val="24"/>
              </w:rPr>
            </w:pPr>
            <w:r w:rsidRPr="007F730E">
              <w:rPr>
                <w:sz w:val="24"/>
                <w:szCs w:val="24"/>
              </w:rPr>
              <w:t>Meliorācija</w:t>
            </w:r>
          </w:p>
          <w:p w:rsidR="007F730E" w:rsidRPr="007F730E" w:rsidRDefault="007F730E" w:rsidP="007F730E">
            <w:pPr>
              <w:rPr>
                <w:sz w:val="24"/>
                <w:szCs w:val="24"/>
              </w:rPr>
            </w:pPr>
            <w:r w:rsidRPr="007F730E">
              <w:rPr>
                <w:sz w:val="24"/>
                <w:szCs w:val="24"/>
              </w:rPr>
              <w:t>Sūkņi un sūknētavas</w:t>
            </w:r>
          </w:p>
          <w:p w:rsidR="007F730E" w:rsidRPr="007F730E" w:rsidRDefault="007F730E" w:rsidP="007F730E">
            <w:pPr>
              <w:rPr>
                <w:sz w:val="24"/>
                <w:szCs w:val="24"/>
              </w:rPr>
            </w:pPr>
            <w:r w:rsidRPr="007F730E">
              <w:rPr>
                <w:sz w:val="24"/>
                <w:szCs w:val="24"/>
              </w:rPr>
              <w:t>Ūdensapgāde, kanalizācija</w:t>
            </w:r>
          </w:p>
          <w:p w:rsidR="007F730E" w:rsidRPr="007F730E" w:rsidRDefault="007F730E" w:rsidP="007F730E">
            <w:pPr>
              <w:rPr>
                <w:sz w:val="24"/>
                <w:szCs w:val="24"/>
              </w:rPr>
            </w:pPr>
            <w:r w:rsidRPr="007F730E">
              <w:rPr>
                <w:sz w:val="24"/>
                <w:szCs w:val="24"/>
              </w:rPr>
              <w:t>Grunts mehānika</w:t>
            </w:r>
          </w:p>
          <w:p w:rsidR="007F730E" w:rsidRPr="007F730E" w:rsidRDefault="007F730E" w:rsidP="007F730E">
            <w:pPr>
              <w:rPr>
                <w:sz w:val="24"/>
                <w:szCs w:val="24"/>
              </w:rPr>
            </w:pPr>
            <w:r w:rsidRPr="007F730E">
              <w:rPr>
                <w:sz w:val="24"/>
                <w:szCs w:val="24"/>
              </w:rPr>
              <w:t>Ceļi un laukumi</w:t>
            </w:r>
          </w:p>
          <w:p w:rsidR="007F730E" w:rsidRPr="007F730E" w:rsidRDefault="007F730E" w:rsidP="007F730E">
            <w:pPr>
              <w:rPr>
                <w:sz w:val="24"/>
                <w:szCs w:val="24"/>
              </w:rPr>
            </w:pPr>
            <w:r w:rsidRPr="007F730E">
              <w:rPr>
                <w:sz w:val="24"/>
                <w:szCs w:val="24"/>
              </w:rPr>
              <w:t>Bioinženierija</w:t>
            </w:r>
          </w:p>
          <w:p w:rsidR="007F730E" w:rsidRPr="007F730E" w:rsidRDefault="007F730E" w:rsidP="007F730E">
            <w:pPr>
              <w:rPr>
                <w:sz w:val="24"/>
                <w:szCs w:val="24"/>
              </w:rPr>
            </w:pPr>
            <w:r w:rsidRPr="007F730E">
              <w:rPr>
                <w:sz w:val="24"/>
                <w:szCs w:val="24"/>
              </w:rPr>
              <w:t>Vides inženierija</w:t>
            </w:r>
          </w:p>
          <w:p w:rsidR="007F730E" w:rsidRPr="007F730E" w:rsidRDefault="007F730E" w:rsidP="007F730E">
            <w:pPr>
              <w:rPr>
                <w:sz w:val="24"/>
                <w:szCs w:val="24"/>
              </w:rPr>
            </w:pPr>
            <w:r w:rsidRPr="007F730E">
              <w:rPr>
                <w:sz w:val="24"/>
                <w:szCs w:val="24"/>
              </w:rPr>
              <w:t>Hidrotehniskās būves</w:t>
            </w:r>
          </w:p>
          <w:p w:rsidR="007F730E" w:rsidRPr="007F730E" w:rsidRDefault="007F730E" w:rsidP="007F730E">
            <w:pPr>
              <w:rPr>
                <w:sz w:val="24"/>
                <w:szCs w:val="24"/>
              </w:rPr>
            </w:pPr>
            <w:r w:rsidRPr="007F730E">
              <w:rPr>
                <w:sz w:val="24"/>
                <w:szCs w:val="24"/>
              </w:rPr>
              <w:t>Atkritumu saimniecības organizācija</w:t>
            </w:r>
          </w:p>
          <w:p w:rsidR="007F730E" w:rsidRPr="007F730E" w:rsidRDefault="007F730E" w:rsidP="007F730E">
            <w:pPr>
              <w:rPr>
                <w:sz w:val="24"/>
                <w:szCs w:val="24"/>
              </w:rPr>
            </w:pPr>
            <w:r w:rsidRPr="007F730E">
              <w:rPr>
                <w:sz w:val="24"/>
                <w:szCs w:val="24"/>
              </w:rPr>
              <w:t>Vides tehnoloģijas</w:t>
            </w:r>
          </w:p>
          <w:p w:rsidR="007F730E" w:rsidRPr="007F730E" w:rsidRDefault="007F730E" w:rsidP="007F730E">
            <w:pPr>
              <w:rPr>
                <w:sz w:val="24"/>
                <w:szCs w:val="24"/>
              </w:rPr>
            </w:pPr>
            <w:r w:rsidRPr="007F730E">
              <w:rPr>
                <w:sz w:val="24"/>
                <w:szCs w:val="24"/>
              </w:rPr>
              <w:t>Vides inženierijas prakse</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8.</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Teritoriālā plānošanā, degradēto teritoriju atjaunošanā un rekultivācija</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Zemes pārvaldība</w:t>
            </w:r>
          </w:p>
          <w:p w:rsidR="007F730E" w:rsidRPr="007F730E" w:rsidRDefault="007F730E" w:rsidP="007F730E">
            <w:pPr>
              <w:rPr>
                <w:sz w:val="24"/>
                <w:szCs w:val="24"/>
              </w:rPr>
            </w:pPr>
            <w:r w:rsidRPr="007F730E">
              <w:rPr>
                <w:sz w:val="24"/>
                <w:szCs w:val="24"/>
              </w:rPr>
              <w:t>Ģeogrāfiskās inform. sist.</w:t>
            </w:r>
          </w:p>
          <w:p w:rsidR="007F730E" w:rsidRPr="007F730E" w:rsidRDefault="007F730E" w:rsidP="007F730E">
            <w:pPr>
              <w:rPr>
                <w:sz w:val="24"/>
                <w:szCs w:val="24"/>
              </w:rPr>
            </w:pPr>
            <w:r w:rsidRPr="007F730E">
              <w:rPr>
                <w:sz w:val="24"/>
                <w:szCs w:val="24"/>
              </w:rPr>
              <w:t>Ainavu mācība un arhitektūra</w:t>
            </w:r>
          </w:p>
          <w:p w:rsidR="007F730E" w:rsidRPr="007F730E" w:rsidRDefault="007F730E" w:rsidP="007F730E">
            <w:pPr>
              <w:rPr>
                <w:sz w:val="24"/>
                <w:szCs w:val="24"/>
              </w:rPr>
            </w:pPr>
            <w:r w:rsidRPr="007F730E">
              <w:rPr>
                <w:sz w:val="24"/>
                <w:szCs w:val="24"/>
              </w:rPr>
              <w:t>Atkritumu saimniecības organizācija</w:t>
            </w:r>
          </w:p>
          <w:p w:rsidR="007F730E" w:rsidRPr="007F730E" w:rsidRDefault="007F730E" w:rsidP="007F730E">
            <w:pPr>
              <w:rPr>
                <w:sz w:val="24"/>
                <w:szCs w:val="24"/>
              </w:rPr>
            </w:pPr>
            <w:r w:rsidRPr="007F730E">
              <w:rPr>
                <w:sz w:val="24"/>
                <w:szCs w:val="24"/>
              </w:rPr>
              <w:t>Vides inženierijas prakse</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9.</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Dizainā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Būvniecības rasēšana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10.</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Ekonomikas pamatos un vides ekonomikā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Uzņēmējdarbība un darba tiesības</w:t>
            </w:r>
          </w:p>
          <w:p w:rsidR="007F730E" w:rsidRPr="007F730E" w:rsidRDefault="007F730E" w:rsidP="007F730E">
            <w:pPr>
              <w:rPr>
                <w:sz w:val="24"/>
                <w:szCs w:val="24"/>
              </w:rPr>
            </w:pPr>
            <w:r w:rsidRPr="007F730E">
              <w:rPr>
                <w:sz w:val="24"/>
                <w:szCs w:val="24"/>
              </w:rPr>
              <w:t>Ietekmes uz vidi novērtēšana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11</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kvalitātes stāvokļa novērtēšanā un vides monitoringā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kvalitātes indikatorsugas</w:t>
            </w:r>
          </w:p>
          <w:p w:rsidR="007F730E" w:rsidRPr="007F730E" w:rsidRDefault="007F730E" w:rsidP="007F730E">
            <w:pPr>
              <w:rPr>
                <w:sz w:val="24"/>
                <w:szCs w:val="24"/>
              </w:rPr>
            </w:pPr>
            <w:r w:rsidRPr="007F730E">
              <w:rPr>
                <w:sz w:val="24"/>
                <w:szCs w:val="24"/>
              </w:rPr>
              <w:t>Ģeogrāfiskās inform</w:t>
            </w:r>
            <w:r w:rsidR="00E30428">
              <w:rPr>
                <w:sz w:val="24"/>
                <w:szCs w:val="24"/>
              </w:rPr>
              <w:t>ācijas</w:t>
            </w:r>
            <w:r w:rsidRPr="007F730E">
              <w:rPr>
                <w:sz w:val="24"/>
                <w:szCs w:val="24"/>
              </w:rPr>
              <w:t xml:space="preserve"> sist</w:t>
            </w:r>
            <w:r w:rsidR="00E30428">
              <w:rPr>
                <w:sz w:val="24"/>
                <w:szCs w:val="24"/>
              </w:rPr>
              <w:t>ēmas</w:t>
            </w:r>
          </w:p>
          <w:p w:rsidR="007F730E" w:rsidRPr="007F730E" w:rsidRDefault="007F730E" w:rsidP="007F730E">
            <w:pPr>
              <w:rPr>
                <w:sz w:val="24"/>
                <w:szCs w:val="24"/>
              </w:rPr>
            </w:pPr>
            <w:r w:rsidRPr="007F730E">
              <w:rPr>
                <w:sz w:val="24"/>
                <w:szCs w:val="24"/>
              </w:rPr>
              <w:t>Atkritumu saimniecības organizācija</w:t>
            </w:r>
          </w:p>
          <w:p w:rsidR="007F730E" w:rsidRPr="007F730E" w:rsidRDefault="007F730E" w:rsidP="007F730E">
            <w:pPr>
              <w:rPr>
                <w:sz w:val="24"/>
                <w:szCs w:val="24"/>
              </w:rPr>
            </w:pPr>
            <w:r w:rsidRPr="007F730E">
              <w:rPr>
                <w:sz w:val="24"/>
                <w:szCs w:val="24"/>
              </w:rPr>
              <w:t>Ietekmes uz vidi novērtēšana</w:t>
            </w:r>
          </w:p>
          <w:p w:rsidR="007F730E" w:rsidRPr="007F730E" w:rsidRDefault="007F730E" w:rsidP="007F730E">
            <w:pPr>
              <w:rPr>
                <w:sz w:val="24"/>
                <w:szCs w:val="24"/>
              </w:rPr>
            </w:pPr>
            <w:r w:rsidRPr="007F730E">
              <w:rPr>
                <w:sz w:val="24"/>
                <w:szCs w:val="24"/>
              </w:rPr>
              <w:t>Vides inženierijas prakse</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12.</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Zinātniskā darba pamatos</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Zinātniskā darba pamati</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13.</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Tiesību zinībās</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Uzņēmējdarbība un darba tiesības</w:t>
            </w:r>
          </w:p>
          <w:p w:rsidR="007F730E" w:rsidRPr="007F730E" w:rsidRDefault="007F730E" w:rsidP="007F730E">
            <w:pPr>
              <w:rPr>
                <w:sz w:val="24"/>
                <w:szCs w:val="24"/>
              </w:rPr>
            </w:pPr>
            <w:r w:rsidRPr="007F730E">
              <w:rPr>
                <w:sz w:val="24"/>
                <w:szCs w:val="24"/>
              </w:rPr>
              <w:t>Ietekmes uz vidi novērtēšana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14.</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politikā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politika</w:t>
            </w:r>
          </w:p>
          <w:p w:rsidR="007F730E" w:rsidRPr="007F730E" w:rsidRDefault="007F730E" w:rsidP="007F730E">
            <w:pPr>
              <w:rPr>
                <w:sz w:val="24"/>
                <w:szCs w:val="24"/>
              </w:rPr>
            </w:pPr>
            <w:r w:rsidRPr="007F730E">
              <w:rPr>
                <w:sz w:val="24"/>
                <w:szCs w:val="24"/>
              </w:rPr>
              <w:t>Ietekmes uz vidi novērtēšana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15.</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Civilā un darba aizsardzībā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Darba un civilā aizsardzība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16.</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ES līdzfinansēto vides projektu sagatavošanā un realizēšanā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Vides projektu vadība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17.</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Angļu/vācu valodā specialitātes jomā</w:t>
            </w:r>
          </w:p>
          <w:p w:rsidR="007F730E" w:rsidRPr="007F730E" w:rsidRDefault="007F730E" w:rsidP="007F730E">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Profesionālā svešvaloda</w:t>
            </w:r>
          </w:p>
        </w:tc>
      </w:tr>
      <w:tr w:rsidR="007F730E" w:rsidRPr="007F730E" w:rsidTr="007F730E">
        <w:trPr>
          <w:cantSplit/>
          <w:trHeight w:val="595"/>
        </w:trPr>
        <w:tc>
          <w:tcPr>
            <w:tcW w:w="720" w:type="dxa"/>
            <w:tcBorders>
              <w:top w:val="single" w:sz="4" w:space="0" w:color="auto"/>
              <w:left w:val="single" w:sz="4" w:space="0" w:color="auto"/>
              <w:bottom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18.</w:t>
            </w:r>
          </w:p>
        </w:tc>
        <w:tc>
          <w:tcPr>
            <w:tcW w:w="4100" w:type="dxa"/>
            <w:tcBorders>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Humanitāro zinātņu blokā</w:t>
            </w:r>
          </w:p>
          <w:p w:rsidR="007F730E" w:rsidRPr="007F730E" w:rsidRDefault="007F730E" w:rsidP="007F730E">
            <w:pPr>
              <w:rPr>
                <w:sz w:val="24"/>
                <w:szCs w:val="24"/>
              </w:rPr>
            </w:pPr>
          </w:p>
        </w:tc>
        <w:tc>
          <w:tcPr>
            <w:tcW w:w="4394" w:type="dxa"/>
            <w:tcBorders>
              <w:top w:val="single" w:sz="4" w:space="0" w:color="auto"/>
              <w:left w:val="single" w:sz="4" w:space="0" w:color="auto"/>
              <w:right w:val="single" w:sz="4" w:space="0" w:color="auto"/>
            </w:tcBorders>
            <w:vAlign w:val="center"/>
          </w:tcPr>
          <w:p w:rsidR="007F730E" w:rsidRPr="007F730E" w:rsidRDefault="007F730E" w:rsidP="007F730E">
            <w:pPr>
              <w:rPr>
                <w:sz w:val="24"/>
                <w:szCs w:val="24"/>
              </w:rPr>
            </w:pPr>
            <w:r w:rsidRPr="007F730E">
              <w:rPr>
                <w:sz w:val="24"/>
                <w:szCs w:val="24"/>
              </w:rPr>
              <w:t>Saskarsmes psiholoģija</w:t>
            </w:r>
          </w:p>
        </w:tc>
      </w:tr>
    </w:tbl>
    <w:p w:rsidR="007F730E" w:rsidRPr="007F730E" w:rsidRDefault="007F730E" w:rsidP="007F730E">
      <w:pPr>
        <w:rPr>
          <w:sz w:val="24"/>
          <w:szCs w:val="24"/>
        </w:rPr>
      </w:pPr>
    </w:p>
    <w:p w:rsidR="00C637F7" w:rsidRDefault="00C637F7">
      <w:pPr>
        <w:rPr>
          <w:sz w:val="24"/>
          <w:szCs w:val="24"/>
        </w:rPr>
      </w:pPr>
    </w:p>
    <w:p w:rsidR="0097505F" w:rsidRDefault="005021A4" w:rsidP="0097505F">
      <w:pPr>
        <w:jc w:val="right"/>
        <w:rPr>
          <w:sz w:val="24"/>
          <w:szCs w:val="24"/>
        </w:rPr>
      </w:pPr>
      <w:r>
        <w:rPr>
          <w:sz w:val="24"/>
          <w:szCs w:val="24"/>
        </w:rPr>
        <w:t>2</w:t>
      </w:r>
      <w:r w:rsidR="00C637F7">
        <w:rPr>
          <w:sz w:val="24"/>
          <w:szCs w:val="24"/>
        </w:rPr>
        <w:t>. pielikums</w:t>
      </w:r>
    </w:p>
    <w:p w:rsidR="00CB1EB7" w:rsidRDefault="00CB1EB7" w:rsidP="00C637F7">
      <w:pPr>
        <w:jc w:val="right"/>
        <w:rPr>
          <w:sz w:val="24"/>
          <w:szCs w:val="24"/>
        </w:rPr>
      </w:pPr>
    </w:p>
    <w:p w:rsidR="00CB1EB7" w:rsidRDefault="0093609C">
      <w:pPr>
        <w:rPr>
          <w:sz w:val="24"/>
          <w:szCs w:val="24"/>
        </w:rPr>
      </w:pPr>
      <w:r>
        <w:rPr>
          <w:noProof/>
          <w:sz w:val="24"/>
          <w:szCs w:val="24"/>
        </w:rPr>
        <w:drawing>
          <wp:inline distT="0" distB="0" distL="0" distR="0">
            <wp:extent cx="6098540" cy="862558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m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00041" cy="8627712"/>
                    </a:xfrm>
                    <a:prstGeom prst="rect">
                      <a:avLst/>
                    </a:prstGeom>
                  </pic:spPr>
                </pic:pic>
              </a:graphicData>
            </a:graphic>
          </wp:inline>
        </w:drawing>
      </w:r>
    </w:p>
    <w:p w:rsidR="00ED244A" w:rsidRDefault="00ED244A" w:rsidP="00C637F7">
      <w:pPr>
        <w:jc w:val="right"/>
        <w:rPr>
          <w:sz w:val="24"/>
          <w:szCs w:val="24"/>
        </w:rPr>
      </w:pPr>
    </w:p>
    <w:p w:rsidR="00ED244A" w:rsidRDefault="00ED244A">
      <w:pPr>
        <w:rPr>
          <w:sz w:val="24"/>
          <w:szCs w:val="24"/>
        </w:rPr>
      </w:pPr>
      <w:r>
        <w:rPr>
          <w:sz w:val="24"/>
          <w:szCs w:val="24"/>
        </w:rPr>
        <w:br w:type="page"/>
      </w:r>
    </w:p>
    <w:p w:rsidR="00C637F7" w:rsidRDefault="00D0639E" w:rsidP="00C637F7">
      <w:pPr>
        <w:jc w:val="right"/>
        <w:rPr>
          <w:sz w:val="24"/>
          <w:szCs w:val="24"/>
        </w:rPr>
      </w:pPr>
      <w:r>
        <w:rPr>
          <w:sz w:val="24"/>
          <w:szCs w:val="24"/>
        </w:rPr>
        <w:t>3</w:t>
      </w:r>
      <w:r w:rsidR="00C637F7">
        <w:rPr>
          <w:sz w:val="24"/>
          <w:szCs w:val="24"/>
        </w:rPr>
        <w:t>. pielikums</w:t>
      </w:r>
    </w:p>
    <w:p w:rsidR="00A245BF" w:rsidRDefault="00A245BF" w:rsidP="00C637F7">
      <w:pPr>
        <w:jc w:val="right"/>
        <w:rPr>
          <w:sz w:val="24"/>
          <w:szCs w:val="24"/>
        </w:rPr>
      </w:pPr>
    </w:p>
    <w:p w:rsidR="00A245BF" w:rsidRDefault="007157CB" w:rsidP="00A245BF">
      <w:pPr>
        <w:rPr>
          <w:sz w:val="24"/>
          <w:szCs w:val="24"/>
        </w:rPr>
      </w:pPr>
      <w:r>
        <w:rPr>
          <w:noProof/>
          <w:sz w:val="24"/>
          <w:szCs w:val="24"/>
        </w:rPr>
        <w:drawing>
          <wp:inline distT="0" distB="0" distL="0" distR="0" wp14:anchorId="4C8968C8" wp14:editId="4E859733">
            <wp:extent cx="5762625" cy="7953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7953375"/>
                    </a:xfrm>
                    <a:prstGeom prst="rect">
                      <a:avLst/>
                    </a:prstGeom>
                    <a:noFill/>
                    <a:ln>
                      <a:noFill/>
                    </a:ln>
                  </pic:spPr>
                </pic:pic>
              </a:graphicData>
            </a:graphic>
          </wp:inline>
        </w:drawing>
      </w:r>
    </w:p>
    <w:p w:rsidR="00A245BF" w:rsidRDefault="00A245BF">
      <w:pPr>
        <w:rPr>
          <w:sz w:val="24"/>
          <w:szCs w:val="24"/>
        </w:rPr>
      </w:pPr>
      <w:r>
        <w:rPr>
          <w:sz w:val="24"/>
          <w:szCs w:val="24"/>
        </w:rPr>
        <w:br w:type="page"/>
      </w:r>
    </w:p>
    <w:p w:rsidR="00C637F7" w:rsidRPr="00422E05" w:rsidRDefault="00D0639E" w:rsidP="00422E05">
      <w:pPr>
        <w:pStyle w:val="ListParagraph"/>
        <w:jc w:val="right"/>
        <w:rPr>
          <w:sz w:val="24"/>
          <w:szCs w:val="24"/>
        </w:rPr>
      </w:pPr>
      <w:r>
        <w:rPr>
          <w:sz w:val="24"/>
          <w:szCs w:val="24"/>
        </w:rPr>
        <w:t>4</w:t>
      </w:r>
      <w:r w:rsidR="00422E05">
        <w:rPr>
          <w:sz w:val="24"/>
          <w:szCs w:val="24"/>
        </w:rPr>
        <w:t>.</w:t>
      </w:r>
      <w:r w:rsidR="00C637F7" w:rsidRPr="00422E05">
        <w:rPr>
          <w:sz w:val="24"/>
          <w:szCs w:val="24"/>
        </w:rPr>
        <w:t>pielikums</w:t>
      </w:r>
    </w:p>
    <w:p w:rsidR="00673FE6" w:rsidRDefault="00E30428" w:rsidP="00422E05">
      <w:pPr>
        <w:rPr>
          <w:sz w:val="24"/>
          <w:szCs w:val="24"/>
        </w:rPr>
      </w:pPr>
      <w:r>
        <w:rPr>
          <w:noProof/>
          <w:sz w:val="24"/>
          <w:szCs w:val="24"/>
        </w:rPr>
        <w:drawing>
          <wp:inline distT="0" distB="0" distL="0" distR="0">
            <wp:extent cx="5848350" cy="823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350" cy="8239125"/>
                    </a:xfrm>
                    <a:prstGeom prst="rect">
                      <a:avLst/>
                    </a:prstGeom>
                    <a:noFill/>
                    <a:ln>
                      <a:noFill/>
                    </a:ln>
                  </pic:spPr>
                </pic:pic>
              </a:graphicData>
            </a:graphic>
          </wp:inline>
        </w:drawing>
      </w:r>
    </w:p>
    <w:p w:rsidR="00422E05" w:rsidRDefault="00422E05">
      <w:pPr>
        <w:rPr>
          <w:sz w:val="24"/>
          <w:szCs w:val="24"/>
        </w:rPr>
      </w:pPr>
      <w:r>
        <w:rPr>
          <w:sz w:val="24"/>
          <w:szCs w:val="24"/>
        </w:rPr>
        <w:br w:type="page"/>
      </w:r>
    </w:p>
    <w:p w:rsidR="00422E05" w:rsidRPr="00422E05" w:rsidRDefault="00E30428" w:rsidP="00422E05">
      <w:pPr>
        <w:rPr>
          <w:sz w:val="24"/>
          <w:szCs w:val="24"/>
        </w:rPr>
      </w:pPr>
      <w:bookmarkStart w:id="3" w:name="_GoBack"/>
      <w:r>
        <w:rPr>
          <w:noProof/>
          <w:sz w:val="24"/>
          <w:szCs w:val="24"/>
        </w:rPr>
        <w:drawing>
          <wp:inline distT="0" distB="0" distL="0" distR="0">
            <wp:extent cx="5848350" cy="7286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8350" cy="7286625"/>
                    </a:xfrm>
                    <a:prstGeom prst="rect">
                      <a:avLst/>
                    </a:prstGeom>
                    <a:noFill/>
                    <a:ln>
                      <a:noFill/>
                    </a:ln>
                  </pic:spPr>
                </pic:pic>
              </a:graphicData>
            </a:graphic>
          </wp:inline>
        </w:drawing>
      </w:r>
      <w:bookmarkEnd w:id="3"/>
    </w:p>
    <w:sectPr w:rsidR="00422E05" w:rsidRPr="00422E05" w:rsidSect="00212AA1">
      <w:pgSz w:w="11906" w:h="16838" w:code="9"/>
      <w:pgMar w:top="851" w:right="99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09C" w:rsidRDefault="0093609C" w:rsidP="00175AA0">
      <w:r>
        <w:separator/>
      </w:r>
    </w:p>
  </w:endnote>
  <w:endnote w:type="continuationSeparator" w:id="0">
    <w:p w:rsidR="0093609C" w:rsidRDefault="0093609C" w:rsidP="0017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09C" w:rsidRPr="00175AA0" w:rsidRDefault="0093609C">
    <w:pPr>
      <w:pStyle w:val="Footer"/>
      <w:jc w:val="right"/>
      <w:rPr>
        <w:sz w:val="22"/>
        <w:szCs w:val="22"/>
      </w:rPr>
    </w:pPr>
    <w:r w:rsidRPr="00175AA0">
      <w:rPr>
        <w:sz w:val="22"/>
        <w:szCs w:val="22"/>
      </w:rPr>
      <w:fldChar w:fldCharType="begin"/>
    </w:r>
    <w:r w:rsidRPr="00175AA0">
      <w:rPr>
        <w:sz w:val="22"/>
        <w:szCs w:val="22"/>
      </w:rPr>
      <w:instrText xml:space="preserve"> PAGE   \* MERGEFORMAT </w:instrText>
    </w:r>
    <w:r w:rsidRPr="00175AA0">
      <w:rPr>
        <w:sz w:val="22"/>
        <w:szCs w:val="22"/>
      </w:rPr>
      <w:fldChar w:fldCharType="separate"/>
    </w:r>
    <w:r w:rsidR="00AB081A">
      <w:rPr>
        <w:noProof/>
        <w:sz w:val="22"/>
        <w:szCs w:val="22"/>
      </w:rPr>
      <w:t>22</w:t>
    </w:r>
    <w:r w:rsidRPr="00175AA0">
      <w:rPr>
        <w:noProof/>
        <w:sz w:val="22"/>
        <w:szCs w:val="22"/>
      </w:rPr>
      <w:fldChar w:fldCharType="end"/>
    </w:r>
  </w:p>
  <w:p w:rsidR="0093609C" w:rsidRDefault="009360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09C" w:rsidRDefault="0093609C" w:rsidP="00175AA0">
      <w:r>
        <w:separator/>
      </w:r>
    </w:p>
  </w:footnote>
  <w:footnote w:type="continuationSeparator" w:id="0">
    <w:p w:rsidR="0093609C" w:rsidRDefault="0093609C" w:rsidP="00175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4460B"/>
    <w:multiLevelType w:val="hybridMultilevel"/>
    <w:tmpl w:val="A1B64092"/>
    <w:lvl w:ilvl="0" w:tplc="689E116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F71B92"/>
    <w:multiLevelType w:val="hybridMultilevel"/>
    <w:tmpl w:val="DD8C00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3D6973"/>
    <w:multiLevelType w:val="hybridMultilevel"/>
    <w:tmpl w:val="70C22B3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1B327CE8"/>
    <w:multiLevelType w:val="hybridMultilevel"/>
    <w:tmpl w:val="3B208D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3B6028"/>
    <w:multiLevelType w:val="hybridMultilevel"/>
    <w:tmpl w:val="63201B8E"/>
    <w:lvl w:ilvl="0" w:tplc="0809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5F26D1"/>
    <w:multiLevelType w:val="hybridMultilevel"/>
    <w:tmpl w:val="ACFCF5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455AB1"/>
    <w:multiLevelType w:val="hybridMultilevel"/>
    <w:tmpl w:val="0C709E2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7" w15:restartNumberingAfterBreak="0">
    <w:nsid w:val="26E84F99"/>
    <w:multiLevelType w:val="hybridMultilevel"/>
    <w:tmpl w:val="DA30FFB0"/>
    <w:lvl w:ilvl="0" w:tplc="0426000F">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EC5D19"/>
    <w:multiLevelType w:val="hybridMultilevel"/>
    <w:tmpl w:val="67B61B64"/>
    <w:lvl w:ilvl="0" w:tplc="E2CEAA2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299D1B47"/>
    <w:multiLevelType w:val="multilevel"/>
    <w:tmpl w:val="9E4C3472"/>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A0425C"/>
    <w:multiLevelType w:val="singleLevel"/>
    <w:tmpl w:val="B6C4F5CE"/>
    <w:lvl w:ilvl="0">
      <w:start w:val="1"/>
      <w:numFmt w:val="bullet"/>
      <w:lvlText w:val=""/>
      <w:lvlJc w:val="left"/>
      <w:pPr>
        <w:tabs>
          <w:tab w:val="num" w:pos="397"/>
        </w:tabs>
        <w:ind w:left="397" w:hanging="397"/>
      </w:pPr>
      <w:rPr>
        <w:rFonts w:ascii="Symbol" w:hAnsi="Symbol" w:hint="default"/>
        <w:b/>
        <w:i w:val="0"/>
      </w:rPr>
    </w:lvl>
  </w:abstractNum>
  <w:abstractNum w:abstractNumId="11" w15:restartNumberingAfterBreak="0">
    <w:nsid w:val="2D9602B1"/>
    <w:multiLevelType w:val="hybridMultilevel"/>
    <w:tmpl w:val="DEF4E2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2657A83"/>
    <w:multiLevelType w:val="hybridMultilevel"/>
    <w:tmpl w:val="9E7202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9821FA"/>
    <w:multiLevelType w:val="hybridMultilevel"/>
    <w:tmpl w:val="4F389B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35E56A4"/>
    <w:multiLevelType w:val="hybridMultilevel"/>
    <w:tmpl w:val="5770F7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5A36FD6"/>
    <w:multiLevelType w:val="hybridMultilevel"/>
    <w:tmpl w:val="5B66F3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6A50D79"/>
    <w:multiLevelType w:val="hybridMultilevel"/>
    <w:tmpl w:val="21644D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CE4502"/>
    <w:multiLevelType w:val="singleLevel"/>
    <w:tmpl w:val="EE56FF4E"/>
    <w:lvl w:ilvl="0">
      <w:start w:val="1"/>
      <w:numFmt w:val="bullet"/>
      <w:pStyle w:val="apakpunkti"/>
      <w:lvlText w:val=""/>
      <w:lvlJc w:val="left"/>
      <w:pPr>
        <w:tabs>
          <w:tab w:val="num" w:pos="473"/>
        </w:tabs>
        <w:ind w:left="360" w:hanging="247"/>
      </w:pPr>
      <w:rPr>
        <w:rFonts w:ascii="Symbol" w:hAnsi="Symbol" w:hint="default"/>
      </w:rPr>
    </w:lvl>
  </w:abstractNum>
  <w:abstractNum w:abstractNumId="18" w15:restartNumberingAfterBreak="0">
    <w:nsid w:val="3B6E2B68"/>
    <w:multiLevelType w:val="hybridMultilevel"/>
    <w:tmpl w:val="FE40A2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6B143B"/>
    <w:multiLevelType w:val="hybridMultilevel"/>
    <w:tmpl w:val="A106FE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83C68A6"/>
    <w:multiLevelType w:val="multilevel"/>
    <w:tmpl w:val="758861CA"/>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95F7DBF"/>
    <w:multiLevelType w:val="hybridMultilevel"/>
    <w:tmpl w:val="59F0A2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785891"/>
    <w:multiLevelType w:val="multilevel"/>
    <w:tmpl w:val="04AA6666"/>
    <w:lvl w:ilvl="0">
      <w:start w:val="1"/>
      <w:numFmt w:val="decimal"/>
      <w:lvlText w:val="%1."/>
      <w:lvlJc w:val="left"/>
      <w:pPr>
        <w:ind w:left="720" w:hanging="360"/>
      </w:pPr>
    </w:lvl>
    <w:lvl w:ilvl="1">
      <w:start w:val="7"/>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4F9B270A"/>
    <w:multiLevelType w:val="hybridMultilevel"/>
    <w:tmpl w:val="F0A2FE0C"/>
    <w:lvl w:ilvl="0" w:tplc="64CE97EE">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0384116"/>
    <w:multiLevelType w:val="hybridMultilevel"/>
    <w:tmpl w:val="50ECE4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26363A7"/>
    <w:multiLevelType w:val="hybridMultilevel"/>
    <w:tmpl w:val="7C765C0C"/>
    <w:lvl w:ilvl="0" w:tplc="0426000F">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26" w15:restartNumberingAfterBreak="0">
    <w:nsid w:val="595569DB"/>
    <w:multiLevelType w:val="hybridMultilevel"/>
    <w:tmpl w:val="7BF61A1E"/>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5356039"/>
    <w:multiLevelType w:val="hybridMultilevel"/>
    <w:tmpl w:val="D5B2C1D6"/>
    <w:lvl w:ilvl="0" w:tplc="C2061CF0">
      <w:start w:val="1"/>
      <w:numFmt w:val="bullet"/>
      <w:pStyle w:val="Abullet"/>
      <w:lvlText w:val=""/>
      <w:lvlJc w:val="left"/>
      <w:pPr>
        <w:tabs>
          <w:tab w:val="num" w:pos="757"/>
        </w:tabs>
        <w:ind w:left="737" w:hanging="340"/>
      </w:pPr>
      <w:rPr>
        <w:rFonts w:ascii="Symbol" w:hAnsi="Symbol" w:hint="default"/>
      </w:rPr>
    </w:lvl>
    <w:lvl w:ilvl="1" w:tplc="189A40D2">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E35436"/>
    <w:multiLevelType w:val="hybridMultilevel"/>
    <w:tmpl w:val="C94C18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9924917"/>
    <w:multiLevelType w:val="hybridMultilevel"/>
    <w:tmpl w:val="712635A8"/>
    <w:lvl w:ilvl="0" w:tplc="9F7C09BA">
      <w:start w:val="1"/>
      <w:numFmt w:val="decimal"/>
      <w:lvlText w:val="%1."/>
      <w:lvlJc w:val="left"/>
      <w:pPr>
        <w:ind w:left="1080" w:hanging="720"/>
      </w:pPr>
      <w:rPr>
        <w:rFonts w:hint="default"/>
      </w:rPr>
    </w:lvl>
    <w:lvl w:ilvl="1" w:tplc="D39820AC">
      <w:numFmt w:val="bullet"/>
      <w:lvlText w:val="•"/>
      <w:lvlJc w:val="left"/>
      <w:pPr>
        <w:ind w:left="1800" w:hanging="72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7D632F"/>
    <w:multiLevelType w:val="hybridMultilevel"/>
    <w:tmpl w:val="8932A460"/>
    <w:lvl w:ilvl="0" w:tplc="9D02BFA4">
      <w:start w:val="1"/>
      <w:numFmt w:val="bullet"/>
      <w:lvlText w:val="•"/>
      <w:lvlJc w:val="left"/>
      <w:pPr>
        <w:tabs>
          <w:tab w:val="num" w:pos="720"/>
        </w:tabs>
        <w:ind w:left="720" w:hanging="360"/>
      </w:pPr>
      <w:rPr>
        <w:rFonts w:ascii="Times New Roman" w:hAnsi="Times New Roman" w:hint="default"/>
      </w:rPr>
    </w:lvl>
    <w:lvl w:ilvl="1" w:tplc="99F493A4" w:tentative="1">
      <w:start w:val="1"/>
      <w:numFmt w:val="bullet"/>
      <w:lvlText w:val="•"/>
      <w:lvlJc w:val="left"/>
      <w:pPr>
        <w:tabs>
          <w:tab w:val="num" w:pos="1440"/>
        </w:tabs>
        <w:ind w:left="1440" w:hanging="360"/>
      </w:pPr>
      <w:rPr>
        <w:rFonts w:ascii="Times New Roman" w:hAnsi="Times New Roman" w:hint="default"/>
      </w:rPr>
    </w:lvl>
    <w:lvl w:ilvl="2" w:tplc="98EC109A" w:tentative="1">
      <w:start w:val="1"/>
      <w:numFmt w:val="bullet"/>
      <w:lvlText w:val="•"/>
      <w:lvlJc w:val="left"/>
      <w:pPr>
        <w:tabs>
          <w:tab w:val="num" w:pos="2160"/>
        </w:tabs>
        <w:ind w:left="2160" w:hanging="360"/>
      </w:pPr>
      <w:rPr>
        <w:rFonts w:ascii="Times New Roman" w:hAnsi="Times New Roman" w:hint="default"/>
      </w:rPr>
    </w:lvl>
    <w:lvl w:ilvl="3" w:tplc="35B25604" w:tentative="1">
      <w:start w:val="1"/>
      <w:numFmt w:val="bullet"/>
      <w:lvlText w:val="•"/>
      <w:lvlJc w:val="left"/>
      <w:pPr>
        <w:tabs>
          <w:tab w:val="num" w:pos="2880"/>
        </w:tabs>
        <w:ind w:left="2880" w:hanging="360"/>
      </w:pPr>
      <w:rPr>
        <w:rFonts w:ascii="Times New Roman" w:hAnsi="Times New Roman" w:hint="default"/>
      </w:rPr>
    </w:lvl>
    <w:lvl w:ilvl="4" w:tplc="6876DA4C" w:tentative="1">
      <w:start w:val="1"/>
      <w:numFmt w:val="bullet"/>
      <w:lvlText w:val="•"/>
      <w:lvlJc w:val="left"/>
      <w:pPr>
        <w:tabs>
          <w:tab w:val="num" w:pos="3600"/>
        </w:tabs>
        <w:ind w:left="3600" w:hanging="360"/>
      </w:pPr>
      <w:rPr>
        <w:rFonts w:ascii="Times New Roman" w:hAnsi="Times New Roman" w:hint="default"/>
      </w:rPr>
    </w:lvl>
    <w:lvl w:ilvl="5" w:tplc="4B2E9E82" w:tentative="1">
      <w:start w:val="1"/>
      <w:numFmt w:val="bullet"/>
      <w:lvlText w:val="•"/>
      <w:lvlJc w:val="left"/>
      <w:pPr>
        <w:tabs>
          <w:tab w:val="num" w:pos="4320"/>
        </w:tabs>
        <w:ind w:left="4320" w:hanging="360"/>
      </w:pPr>
      <w:rPr>
        <w:rFonts w:ascii="Times New Roman" w:hAnsi="Times New Roman" w:hint="default"/>
      </w:rPr>
    </w:lvl>
    <w:lvl w:ilvl="6" w:tplc="758CF098" w:tentative="1">
      <w:start w:val="1"/>
      <w:numFmt w:val="bullet"/>
      <w:lvlText w:val="•"/>
      <w:lvlJc w:val="left"/>
      <w:pPr>
        <w:tabs>
          <w:tab w:val="num" w:pos="5040"/>
        </w:tabs>
        <w:ind w:left="5040" w:hanging="360"/>
      </w:pPr>
      <w:rPr>
        <w:rFonts w:ascii="Times New Roman" w:hAnsi="Times New Roman" w:hint="default"/>
      </w:rPr>
    </w:lvl>
    <w:lvl w:ilvl="7" w:tplc="92FE8B8A" w:tentative="1">
      <w:start w:val="1"/>
      <w:numFmt w:val="bullet"/>
      <w:lvlText w:val="•"/>
      <w:lvlJc w:val="left"/>
      <w:pPr>
        <w:tabs>
          <w:tab w:val="num" w:pos="5760"/>
        </w:tabs>
        <w:ind w:left="5760" w:hanging="360"/>
      </w:pPr>
      <w:rPr>
        <w:rFonts w:ascii="Times New Roman" w:hAnsi="Times New Roman" w:hint="default"/>
      </w:rPr>
    </w:lvl>
    <w:lvl w:ilvl="8" w:tplc="8DB85D96"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F141062"/>
    <w:multiLevelType w:val="multilevel"/>
    <w:tmpl w:val="D3921224"/>
    <w:lvl w:ilvl="0">
      <w:start w:val="1"/>
      <w:numFmt w:val="upperRoman"/>
      <w:suff w:val="space"/>
      <w:lvlText w:val="%1."/>
      <w:lvlJc w:val="left"/>
      <w:pPr>
        <w:ind w:left="432" w:hanging="432"/>
      </w:pPr>
      <w:rPr>
        <w:rFonts w:hint="default"/>
      </w:rPr>
    </w:lvl>
    <w:lvl w:ilvl="1">
      <w:start w:val="1"/>
      <w:numFmt w:val="decimal"/>
      <w:lvlText w:val="%1. %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AA15502"/>
    <w:multiLevelType w:val="hybridMultilevel"/>
    <w:tmpl w:val="41F2542A"/>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3" w15:restartNumberingAfterBreak="0">
    <w:nsid w:val="7B66386E"/>
    <w:multiLevelType w:val="hybridMultilevel"/>
    <w:tmpl w:val="10F4C7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7C965BC4"/>
    <w:multiLevelType w:val="hybridMultilevel"/>
    <w:tmpl w:val="5BF2D5C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5" w15:restartNumberingAfterBreak="0">
    <w:nsid w:val="7E997F92"/>
    <w:multiLevelType w:val="hybridMultilevel"/>
    <w:tmpl w:val="C05E52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A1352F"/>
    <w:multiLevelType w:val="hybridMultilevel"/>
    <w:tmpl w:val="0AFA9ABC"/>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6"/>
  </w:num>
  <w:num w:numId="2">
    <w:abstractNumId w:val="1"/>
  </w:num>
  <w:num w:numId="3">
    <w:abstractNumId w:val="20"/>
  </w:num>
  <w:num w:numId="4">
    <w:abstractNumId w:val="22"/>
  </w:num>
  <w:num w:numId="5">
    <w:abstractNumId w:val="7"/>
  </w:num>
  <w:num w:numId="6">
    <w:abstractNumId w:val="2"/>
  </w:num>
  <w:num w:numId="7">
    <w:abstractNumId w:val="6"/>
  </w:num>
  <w:num w:numId="8">
    <w:abstractNumId w:val="34"/>
  </w:num>
  <w:num w:numId="9">
    <w:abstractNumId w:val="8"/>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4"/>
  </w:num>
  <w:num w:numId="13">
    <w:abstractNumId w:val="26"/>
  </w:num>
  <w:num w:numId="14">
    <w:abstractNumId w:val="11"/>
  </w:num>
  <w:num w:numId="15">
    <w:abstractNumId w:val="33"/>
  </w:num>
  <w:num w:numId="16">
    <w:abstractNumId w:val="36"/>
  </w:num>
  <w:num w:numId="17">
    <w:abstractNumId w:val="17"/>
  </w:num>
  <w:num w:numId="18">
    <w:abstractNumId w:val="19"/>
  </w:num>
  <w:num w:numId="19">
    <w:abstractNumId w:val="27"/>
  </w:num>
  <w:num w:numId="20">
    <w:abstractNumId w:val="31"/>
  </w:num>
  <w:num w:numId="21">
    <w:abstractNumId w:val="10"/>
  </w:num>
  <w:num w:numId="22">
    <w:abstractNumId w:val="30"/>
  </w:num>
  <w:num w:numId="23">
    <w:abstractNumId w:val="5"/>
  </w:num>
  <w:num w:numId="24">
    <w:abstractNumId w:val="21"/>
  </w:num>
  <w:num w:numId="25">
    <w:abstractNumId w:val="15"/>
  </w:num>
  <w:num w:numId="26">
    <w:abstractNumId w:val="14"/>
  </w:num>
  <w:num w:numId="27">
    <w:abstractNumId w:val="24"/>
  </w:num>
  <w:num w:numId="28">
    <w:abstractNumId w:val="9"/>
  </w:num>
  <w:num w:numId="29">
    <w:abstractNumId w:val="0"/>
  </w:num>
  <w:num w:numId="30">
    <w:abstractNumId w:val="3"/>
  </w:num>
  <w:num w:numId="31">
    <w:abstractNumId w:val="12"/>
  </w:num>
  <w:num w:numId="32">
    <w:abstractNumId w:val="29"/>
  </w:num>
  <w:num w:numId="33">
    <w:abstractNumId w:val="28"/>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1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920"/>
    <w:rsid w:val="00071BD8"/>
    <w:rsid w:val="000A524B"/>
    <w:rsid w:val="000C2862"/>
    <w:rsid w:val="000C3700"/>
    <w:rsid w:val="00121986"/>
    <w:rsid w:val="001321D3"/>
    <w:rsid w:val="00134F4B"/>
    <w:rsid w:val="00175AA0"/>
    <w:rsid w:val="001A6CBB"/>
    <w:rsid w:val="001C0460"/>
    <w:rsid w:val="001D2145"/>
    <w:rsid w:val="001E41F8"/>
    <w:rsid w:val="00212AA1"/>
    <w:rsid w:val="00263EFC"/>
    <w:rsid w:val="00266315"/>
    <w:rsid w:val="002B7E48"/>
    <w:rsid w:val="003124D0"/>
    <w:rsid w:val="00313A56"/>
    <w:rsid w:val="00387D9D"/>
    <w:rsid w:val="003A5E5D"/>
    <w:rsid w:val="003F1F7E"/>
    <w:rsid w:val="003F2D7C"/>
    <w:rsid w:val="00422E05"/>
    <w:rsid w:val="00447E56"/>
    <w:rsid w:val="00454655"/>
    <w:rsid w:val="0048274E"/>
    <w:rsid w:val="00492287"/>
    <w:rsid w:val="004C72DC"/>
    <w:rsid w:val="005021A4"/>
    <w:rsid w:val="00550E4E"/>
    <w:rsid w:val="00573FBD"/>
    <w:rsid w:val="005778E2"/>
    <w:rsid w:val="005E0987"/>
    <w:rsid w:val="00651AFB"/>
    <w:rsid w:val="00673FE6"/>
    <w:rsid w:val="00685AC7"/>
    <w:rsid w:val="007157CB"/>
    <w:rsid w:val="007356DC"/>
    <w:rsid w:val="0076558A"/>
    <w:rsid w:val="00780FD0"/>
    <w:rsid w:val="007814F0"/>
    <w:rsid w:val="007A7166"/>
    <w:rsid w:val="007F730E"/>
    <w:rsid w:val="008B0671"/>
    <w:rsid w:val="008C2DEA"/>
    <w:rsid w:val="0093609C"/>
    <w:rsid w:val="00942879"/>
    <w:rsid w:val="00944FF8"/>
    <w:rsid w:val="009706FA"/>
    <w:rsid w:val="0097380E"/>
    <w:rsid w:val="0097505F"/>
    <w:rsid w:val="00990EE1"/>
    <w:rsid w:val="009A1F95"/>
    <w:rsid w:val="009A7593"/>
    <w:rsid w:val="009E6637"/>
    <w:rsid w:val="00A245BF"/>
    <w:rsid w:val="00A350F5"/>
    <w:rsid w:val="00AB081A"/>
    <w:rsid w:val="00AD76DA"/>
    <w:rsid w:val="00AE2DEF"/>
    <w:rsid w:val="00AE3920"/>
    <w:rsid w:val="00AF2460"/>
    <w:rsid w:val="00B25F71"/>
    <w:rsid w:val="00B9514C"/>
    <w:rsid w:val="00BA7957"/>
    <w:rsid w:val="00BC5D48"/>
    <w:rsid w:val="00BE413C"/>
    <w:rsid w:val="00C347FF"/>
    <w:rsid w:val="00C43A29"/>
    <w:rsid w:val="00C4548A"/>
    <w:rsid w:val="00C637F7"/>
    <w:rsid w:val="00C63F15"/>
    <w:rsid w:val="00CB1EB7"/>
    <w:rsid w:val="00CF374A"/>
    <w:rsid w:val="00CF73FC"/>
    <w:rsid w:val="00D0639E"/>
    <w:rsid w:val="00D67201"/>
    <w:rsid w:val="00D679D9"/>
    <w:rsid w:val="00D74C7C"/>
    <w:rsid w:val="00DB6CF9"/>
    <w:rsid w:val="00DC32EA"/>
    <w:rsid w:val="00DC3A96"/>
    <w:rsid w:val="00DC3DF9"/>
    <w:rsid w:val="00DD6351"/>
    <w:rsid w:val="00DE1820"/>
    <w:rsid w:val="00E13C1A"/>
    <w:rsid w:val="00E30428"/>
    <w:rsid w:val="00E51136"/>
    <w:rsid w:val="00E5745E"/>
    <w:rsid w:val="00E622D3"/>
    <w:rsid w:val="00EC3E09"/>
    <w:rsid w:val="00ED244A"/>
    <w:rsid w:val="00EF1372"/>
    <w:rsid w:val="00F07FE4"/>
    <w:rsid w:val="00F15044"/>
    <w:rsid w:val="00F15FB3"/>
    <w:rsid w:val="00F93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470F76-CFC6-4370-99A0-BA00714C7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920"/>
    <w:rPr>
      <w:rFonts w:eastAsia="Times New Roman"/>
    </w:rPr>
  </w:style>
  <w:style w:type="paragraph" w:styleId="Heading1">
    <w:name w:val="heading 1"/>
    <w:basedOn w:val="Normal"/>
    <w:next w:val="Normal"/>
    <w:link w:val="Heading1Char"/>
    <w:uiPriority w:val="9"/>
    <w:qFormat/>
    <w:rsid w:val="007F730E"/>
    <w:pPr>
      <w:keepNext/>
      <w:spacing w:before="240" w:after="60" w:line="360" w:lineRule="auto"/>
      <w:ind w:firstLine="720"/>
      <w:jc w:val="both"/>
      <w:outlineLvl w:val="0"/>
    </w:pPr>
    <w:rPr>
      <w:rFonts w:ascii="Cambria" w:hAnsi="Cambria"/>
      <w:b/>
      <w:bCs/>
      <w:kern w:val="32"/>
      <w:sz w:val="32"/>
      <w:szCs w:val="32"/>
    </w:rPr>
  </w:style>
  <w:style w:type="paragraph" w:styleId="Heading2">
    <w:name w:val="heading 2"/>
    <w:basedOn w:val="Normal"/>
    <w:next w:val="Normal"/>
    <w:link w:val="Heading2Char"/>
    <w:qFormat/>
    <w:rsid w:val="00C43A29"/>
    <w:pPr>
      <w:keepNext/>
      <w:spacing w:before="240" w:after="60" w:line="360" w:lineRule="auto"/>
      <w:ind w:firstLine="720"/>
      <w:jc w:val="both"/>
      <w:outlineLvl w:val="1"/>
    </w:pPr>
    <w:rPr>
      <w:rFonts w:ascii="Arial" w:hAnsi="Arial"/>
      <w:b/>
      <w:i/>
      <w:sz w:val="24"/>
    </w:rPr>
  </w:style>
  <w:style w:type="paragraph" w:styleId="Heading3">
    <w:name w:val="heading 3"/>
    <w:basedOn w:val="Normal"/>
    <w:next w:val="Normal"/>
    <w:link w:val="Heading3Char"/>
    <w:qFormat/>
    <w:rsid w:val="00C43A29"/>
    <w:pPr>
      <w:keepNext/>
      <w:spacing w:before="240" w:after="60" w:line="360" w:lineRule="auto"/>
      <w:ind w:firstLine="720"/>
      <w:jc w:val="both"/>
      <w:outlineLvl w:val="2"/>
    </w:pPr>
    <w:rPr>
      <w:rFonts w:ascii="Arial" w:hAnsi="Arial"/>
      <w:b/>
      <w:bCs/>
      <w:sz w:val="26"/>
      <w:szCs w:val="26"/>
    </w:rPr>
  </w:style>
  <w:style w:type="paragraph" w:styleId="Heading4">
    <w:name w:val="heading 4"/>
    <w:basedOn w:val="Normal"/>
    <w:link w:val="Heading4Char"/>
    <w:uiPriority w:val="99"/>
    <w:qFormat/>
    <w:rsid w:val="007F730E"/>
    <w:pPr>
      <w:spacing w:before="100" w:beforeAutospacing="1" w:after="100" w:afterAutospacing="1"/>
      <w:ind w:left="864" w:hanging="864"/>
      <w:outlineLvl w:val="3"/>
    </w:pPr>
    <w:rPr>
      <w:b/>
      <w:bCs/>
      <w:sz w:val="24"/>
      <w:szCs w:val="24"/>
    </w:rPr>
  </w:style>
  <w:style w:type="paragraph" w:styleId="Heading5">
    <w:name w:val="heading 5"/>
    <w:basedOn w:val="Normal"/>
    <w:next w:val="Normal"/>
    <w:link w:val="Heading5Char"/>
    <w:uiPriority w:val="99"/>
    <w:qFormat/>
    <w:rsid w:val="007F730E"/>
    <w:pPr>
      <w:widowControl w:val="0"/>
      <w:autoSpaceDE w:val="0"/>
      <w:autoSpaceDN w:val="0"/>
      <w:adjustRightInd w:val="0"/>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7F730E"/>
    <w:pPr>
      <w:keepNext/>
      <w:keepLines/>
      <w:spacing w:before="200" w:line="276" w:lineRule="auto"/>
      <w:ind w:left="1152" w:hanging="1152"/>
      <w:outlineLvl w:val="5"/>
    </w:pPr>
    <w:rPr>
      <w:rFonts w:ascii="Cambria" w:hAnsi="Cambria"/>
      <w:i/>
      <w:iCs/>
      <w:color w:val="243F60"/>
      <w:sz w:val="22"/>
      <w:szCs w:val="22"/>
      <w:lang w:eastAsia="en-US"/>
    </w:rPr>
  </w:style>
  <w:style w:type="paragraph" w:styleId="Heading7">
    <w:name w:val="heading 7"/>
    <w:basedOn w:val="Normal"/>
    <w:next w:val="Normal"/>
    <w:link w:val="Heading7Char"/>
    <w:uiPriority w:val="99"/>
    <w:qFormat/>
    <w:rsid w:val="007F730E"/>
    <w:pPr>
      <w:keepNext/>
      <w:ind w:left="1296" w:hanging="1296"/>
      <w:outlineLvl w:val="6"/>
    </w:pPr>
    <w:rPr>
      <w:b/>
      <w:bCs/>
      <w:i/>
      <w:iCs/>
      <w:sz w:val="24"/>
      <w:szCs w:val="24"/>
      <w:lang w:eastAsia="en-US"/>
    </w:rPr>
  </w:style>
  <w:style w:type="paragraph" w:styleId="Heading8">
    <w:name w:val="heading 8"/>
    <w:basedOn w:val="Normal"/>
    <w:next w:val="Normal"/>
    <w:link w:val="Heading8Char"/>
    <w:uiPriority w:val="99"/>
    <w:qFormat/>
    <w:rsid w:val="007F730E"/>
    <w:pPr>
      <w:keepNext/>
      <w:ind w:left="1440" w:hanging="1440"/>
      <w:jc w:val="center"/>
      <w:outlineLvl w:val="7"/>
    </w:pPr>
    <w:rPr>
      <w:i/>
      <w:iCs/>
      <w:sz w:val="24"/>
      <w:szCs w:val="24"/>
      <w:lang w:eastAsia="en-US"/>
    </w:rPr>
  </w:style>
  <w:style w:type="paragraph" w:styleId="Heading9">
    <w:name w:val="heading 9"/>
    <w:basedOn w:val="Normal"/>
    <w:next w:val="Normal"/>
    <w:link w:val="Heading9Char"/>
    <w:uiPriority w:val="99"/>
    <w:qFormat/>
    <w:rsid w:val="007F730E"/>
    <w:pPr>
      <w:keepNext/>
      <w:ind w:left="1584" w:hanging="1584"/>
      <w:jc w:val="center"/>
      <w:outlineLvl w:val="8"/>
    </w:pPr>
    <w:rPr>
      <w:b/>
      <w:bCs/>
      <w:noProof/>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30E"/>
    <w:rPr>
      <w:rFonts w:ascii="Cambria" w:eastAsia="Times New Roman" w:hAnsi="Cambria"/>
      <w:b/>
      <w:bCs/>
      <w:kern w:val="32"/>
      <w:sz w:val="32"/>
      <w:szCs w:val="32"/>
    </w:rPr>
  </w:style>
  <w:style w:type="character" w:customStyle="1" w:styleId="Heading2Char">
    <w:name w:val="Heading 2 Char"/>
    <w:basedOn w:val="DefaultParagraphFont"/>
    <w:link w:val="Heading2"/>
    <w:rsid w:val="00C43A29"/>
    <w:rPr>
      <w:rFonts w:ascii="Arial" w:eastAsia="Times New Roman" w:hAnsi="Arial"/>
      <w:b/>
      <w:i/>
      <w:sz w:val="24"/>
    </w:rPr>
  </w:style>
  <w:style w:type="character" w:customStyle="1" w:styleId="Heading3Char">
    <w:name w:val="Heading 3 Char"/>
    <w:basedOn w:val="DefaultParagraphFont"/>
    <w:link w:val="Heading3"/>
    <w:rsid w:val="00C43A29"/>
    <w:rPr>
      <w:rFonts w:ascii="Arial" w:eastAsia="Times New Roman" w:hAnsi="Arial"/>
      <w:b/>
      <w:bCs/>
      <w:sz w:val="26"/>
      <w:szCs w:val="26"/>
    </w:rPr>
  </w:style>
  <w:style w:type="character" w:customStyle="1" w:styleId="Heading4Char">
    <w:name w:val="Heading 4 Char"/>
    <w:basedOn w:val="DefaultParagraphFont"/>
    <w:link w:val="Heading4"/>
    <w:uiPriority w:val="99"/>
    <w:rsid w:val="007F730E"/>
    <w:rPr>
      <w:rFonts w:eastAsia="Times New Roman"/>
      <w:b/>
      <w:bCs/>
      <w:sz w:val="24"/>
      <w:szCs w:val="24"/>
    </w:rPr>
  </w:style>
  <w:style w:type="character" w:customStyle="1" w:styleId="Heading5Char">
    <w:name w:val="Heading 5 Char"/>
    <w:basedOn w:val="DefaultParagraphFont"/>
    <w:link w:val="Heading5"/>
    <w:uiPriority w:val="99"/>
    <w:rsid w:val="007F730E"/>
    <w:rPr>
      <w:rFonts w:eastAsia="Times New Roman"/>
      <w:b/>
      <w:bCs/>
      <w:i/>
      <w:iCs/>
      <w:sz w:val="26"/>
      <w:szCs w:val="26"/>
    </w:rPr>
  </w:style>
  <w:style w:type="character" w:customStyle="1" w:styleId="Heading6Char">
    <w:name w:val="Heading 6 Char"/>
    <w:basedOn w:val="DefaultParagraphFont"/>
    <w:link w:val="Heading6"/>
    <w:uiPriority w:val="99"/>
    <w:rsid w:val="007F730E"/>
    <w:rPr>
      <w:rFonts w:ascii="Cambria" w:eastAsia="Times New Roman" w:hAnsi="Cambria"/>
      <w:i/>
      <w:iCs/>
      <w:color w:val="243F60"/>
      <w:sz w:val="22"/>
      <w:szCs w:val="22"/>
      <w:lang w:eastAsia="en-US"/>
    </w:rPr>
  </w:style>
  <w:style w:type="character" w:customStyle="1" w:styleId="Heading7Char">
    <w:name w:val="Heading 7 Char"/>
    <w:basedOn w:val="DefaultParagraphFont"/>
    <w:link w:val="Heading7"/>
    <w:uiPriority w:val="99"/>
    <w:rsid w:val="007F730E"/>
    <w:rPr>
      <w:rFonts w:eastAsia="Times New Roman"/>
      <w:b/>
      <w:bCs/>
      <w:i/>
      <w:iCs/>
      <w:sz w:val="24"/>
      <w:szCs w:val="24"/>
      <w:lang w:eastAsia="en-US"/>
    </w:rPr>
  </w:style>
  <w:style w:type="character" w:customStyle="1" w:styleId="Heading8Char">
    <w:name w:val="Heading 8 Char"/>
    <w:basedOn w:val="DefaultParagraphFont"/>
    <w:link w:val="Heading8"/>
    <w:uiPriority w:val="99"/>
    <w:rsid w:val="007F730E"/>
    <w:rPr>
      <w:rFonts w:eastAsia="Times New Roman"/>
      <w:i/>
      <w:iCs/>
      <w:sz w:val="24"/>
      <w:szCs w:val="24"/>
      <w:lang w:eastAsia="en-US"/>
    </w:rPr>
  </w:style>
  <w:style w:type="character" w:customStyle="1" w:styleId="Heading9Char">
    <w:name w:val="Heading 9 Char"/>
    <w:basedOn w:val="DefaultParagraphFont"/>
    <w:link w:val="Heading9"/>
    <w:uiPriority w:val="99"/>
    <w:rsid w:val="007F730E"/>
    <w:rPr>
      <w:rFonts w:eastAsia="Times New Roman"/>
      <w:b/>
      <w:bCs/>
      <w:noProof/>
      <w:sz w:val="28"/>
      <w:szCs w:val="28"/>
      <w:lang w:val="en-GB" w:eastAsia="en-US"/>
    </w:rPr>
  </w:style>
  <w:style w:type="paragraph" w:styleId="BalloonText">
    <w:name w:val="Balloon Text"/>
    <w:basedOn w:val="Normal"/>
    <w:link w:val="BalloonTextChar"/>
    <w:semiHidden/>
    <w:unhideWhenUsed/>
    <w:rsid w:val="00AE3920"/>
    <w:rPr>
      <w:rFonts w:ascii="Tahoma" w:hAnsi="Tahoma"/>
      <w:sz w:val="16"/>
      <w:szCs w:val="16"/>
      <w:lang w:val="x-none"/>
    </w:rPr>
  </w:style>
  <w:style w:type="character" w:customStyle="1" w:styleId="BalloonTextChar">
    <w:name w:val="Balloon Text Char"/>
    <w:link w:val="BalloonText"/>
    <w:uiPriority w:val="99"/>
    <w:semiHidden/>
    <w:rsid w:val="00AE3920"/>
    <w:rPr>
      <w:rFonts w:ascii="Tahoma" w:eastAsia="Times New Roman" w:hAnsi="Tahoma" w:cs="Tahoma"/>
      <w:sz w:val="16"/>
      <w:szCs w:val="16"/>
      <w:lang w:eastAsia="lv-LV"/>
    </w:rPr>
  </w:style>
  <w:style w:type="paragraph" w:styleId="ListParagraph">
    <w:name w:val="List Paragraph"/>
    <w:basedOn w:val="Normal"/>
    <w:uiPriority w:val="34"/>
    <w:qFormat/>
    <w:rsid w:val="00A350F5"/>
    <w:pPr>
      <w:ind w:left="720"/>
      <w:contextualSpacing/>
    </w:pPr>
  </w:style>
  <w:style w:type="character" w:styleId="Hyperlink">
    <w:name w:val="Hyperlink"/>
    <w:uiPriority w:val="99"/>
    <w:unhideWhenUsed/>
    <w:rsid w:val="00F9332E"/>
    <w:rPr>
      <w:color w:val="0000FF"/>
      <w:u w:val="single"/>
    </w:rPr>
  </w:style>
  <w:style w:type="table" w:styleId="TableGrid">
    <w:name w:val="Table Grid"/>
    <w:basedOn w:val="TableNormal"/>
    <w:rsid w:val="001A6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75AA0"/>
    <w:pPr>
      <w:tabs>
        <w:tab w:val="center" w:pos="4153"/>
        <w:tab w:val="right" w:pos="8306"/>
      </w:tabs>
    </w:pPr>
  </w:style>
  <w:style w:type="character" w:customStyle="1" w:styleId="HeaderChar">
    <w:name w:val="Header Char"/>
    <w:basedOn w:val="DefaultParagraphFont"/>
    <w:link w:val="Header"/>
    <w:uiPriority w:val="99"/>
    <w:rsid w:val="00175AA0"/>
    <w:rPr>
      <w:rFonts w:eastAsia="Times New Roman"/>
    </w:rPr>
  </w:style>
  <w:style w:type="paragraph" w:styleId="Footer">
    <w:name w:val="footer"/>
    <w:basedOn w:val="Normal"/>
    <w:link w:val="FooterChar"/>
    <w:uiPriority w:val="99"/>
    <w:unhideWhenUsed/>
    <w:rsid w:val="00175AA0"/>
    <w:pPr>
      <w:tabs>
        <w:tab w:val="center" w:pos="4153"/>
        <w:tab w:val="right" w:pos="8306"/>
      </w:tabs>
    </w:pPr>
  </w:style>
  <w:style w:type="character" w:customStyle="1" w:styleId="FooterChar">
    <w:name w:val="Footer Char"/>
    <w:basedOn w:val="DefaultParagraphFont"/>
    <w:link w:val="Footer"/>
    <w:uiPriority w:val="99"/>
    <w:rsid w:val="00175AA0"/>
    <w:rPr>
      <w:rFonts w:eastAsia="Times New Roman"/>
    </w:rPr>
  </w:style>
  <w:style w:type="table" w:customStyle="1" w:styleId="TableGrid1">
    <w:name w:val="Table Grid1"/>
    <w:basedOn w:val="TableNormal"/>
    <w:next w:val="TableGrid"/>
    <w:uiPriority w:val="59"/>
    <w:rsid w:val="005E0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rsid w:val="00C43A29"/>
    <w:pPr>
      <w:spacing w:before="360" w:after="120" w:line="360" w:lineRule="auto"/>
      <w:ind w:firstLine="720"/>
      <w:jc w:val="both"/>
    </w:pPr>
    <w:rPr>
      <w:b/>
      <w:sz w:val="30"/>
    </w:rPr>
  </w:style>
  <w:style w:type="paragraph" w:styleId="BodyText">
    <w:name w:val="Body Text"/>
    <w:basedOn w:val="Normal"/>
    <w:link w:val="BodyTextChar"/>
    <w:rsid w:val="007F730E"/>
    <w:pPr>
      <w:spacing w:line="360" w:lineRule="auto"/>
      <w:ind w:firstLine="720"/>
      <w:jc w:val="both"/>
    </w:pPr>
    <w:rPr>
      <w:sz w:val="24"/>
      <w:lang w:eastAsia="ja-JP"/>
    </w:rPr>
  </w:style>
  <w:style w:type="character" w:customStyle="1" w:styleId="BodyTextChar">
    <w:name w:val="Body Text Char"/>
    <w:basedOn w:val="DefaultParagraphFont"/>
    <w:link w:val="BodyText"/>
    <w:rsid w:val="007F730E"/>
    <w:rPr>
      <w:rFonts w:eastAsia="Times New Roman"/>
      <w:sz w:val="24"/>
      <w:lang w:eastAsia="ja-JP"/>
    </w:rPr>
  </w:style>
  <w:style w:type="paragraph" w:styleId="BodyTextIndent">
    <w:name w:val="Body Text Indent"/>
    <w:basedOn w:val="Normal"/>
    <w:link w:val="BodyTextIndentChar"/>
    <w:rsid w:val="007F730E"/>
    <w:pPr>
      <w:spacing w:line="360" w:lineRule="auto"/>
      <w:ind w:firstLine="720"/>
      <w:jc w:val="both"/>
    </w:pPr>
    <w:rPr>
      <w:sz w:val="24"/>
      <w:lang w:eastAsia="ja-JP"/>
    </w:rPr>
  </w:style>
  <w:style w:type="character" w:customStyle="1" w:styleId="BodyTextIndentChar">
    <w:name w:val="Body Text Indent Char"/>
    <w:basedOn w:val="DefaultParagraphFont"/>
    <w:link w:val="BodyTextIndent"/>
    <w:rsid w:val="007F730E"/>
    <w:rPr>
      <w:rFonts w:eastAsia="Times New Roman"/>
      <w:sz w:val="24"/>
      <w:lang w:eastAsia="ja-JP"/>
    </w:rPr>
  </w:style>
  <w:style w:type="paragraph" w:customStyle="1" w:styleId="Apakvirsraksts">
    <w:name w:val="Apakšvirsraksts"/>
    <w:basedOn w:val="Normal"/>
    <w:rsid w:val="007F730E"/>
    <w:pPr>
      <w:spacing w:before="360" w:after="120" w:line="360" w:lineRule="auto"/>
      <w:ind w:firstLine="720"/>
      <w:jc w:val="both"/>
    </w:pPr>
    <w:rPr>
      <w:b/>
      <w:sz w:val="24"/>
    </w:rPr>
  </w:style>
  <w:style w:type="paragraph" w:customStyle="1" w:styleId="Tabula">
    <w:name w:val="Tabula"/>
    <w:basedOn w:val="Normal"/>
    <w:rsid w:val="007F730E"/>
    <w:pPr>
      <w:spacing w:line="360" w:lineRule="auto"/>
      <w:ind w:firstLine="720"/>
      <w:jc w:val="center"/>
    </w:pPr>
    <w:rPr>
      <w:b/>
      <w:sz w:val="24"/>
    </w:rPr>
  </w:style>
  <w:style w:type="paragraph" w:customStyle="1" w:styleId="Attls">
    <w:name w:val="Attēls"/>
    <w:basedOn w:val="Normal"/>
    <w:rsid w:val="007F730E"/>
    <w:pPr>
      <w:spacing w:after="120" w:line="360" w:lineRule="auto"/>
      <w:ind w:firstLine="720"/>
      <w:jc w:val="center"/>
    </w:pPr>
    <w:rPr>
      <w:b/>
      <w:sz w:val="24"/>
    </w:rPr>
  </w:style>
  <w:style w:type="paragraph" w:styleId="Caption">
    <w:name w:val="caption"/>
    <w:basedOn w:val="Normal"/>
    <w:next w:val="Normal"/>
    <w:qFormat/>
    <w:rsid w:val="007F730E"/>
    <w:pPr>
      <w:spacing w:before="120" w:after="120" w:line="360" w:lineRule="auto"/>
      <w:ind w:right="565"/>
      <w:jc w:val="right"/>
    </w:pPr>
    <w:rPr>
      <w:sz w:val="24"/>
    </w:rPr>
  </w:style>
  <w:style w:type="character" w:styleId="PageNumber">
    <w:name w:val="page number"/>
    <w:basedOn w:val="DefaultParagraphFont"/>
    <w:rsid w:val="007F730E"/>
  </w:style>
  <w:style w:type="paragraph" w:customStyle="1" w:styleId="Teksts">
    <w:name w:val="Teksts"/>
    <w:basedOn w:val="BodyText2"/>
    <w:rsid w:val="007F730E"/>
    <w:pPr>
      <w:spacing w:before="120" w:line="240" w:lineRule="auto"/>
      <w:ind w:firstLine="0"/>
    </w:pPr>
  </w:style>
  <w:style w:type="paragraph" w:styleId="BodyText2">
    <w:name w:val="Body Text 2"/>
    <w:basedOn w:val="Normal"/>
    <w:link w:val="BodyText2Char"/>
    <w:rsid w:val="007F730E"/>
    <w:pPr>
      <w:spacing w:after="120" w:line="480" w:lineRule="auto"/>
      <w:ind w:firstLine="720"/>
      <w:jc w:val="both"/>
    </w:pPr>
    <w:rPr>
      <w:sz w:val="24"/>
    </w:rPr>
  </w:style>
  <w:style w:type="character" w:customStyle="1" w:styleId="BodyText2Char">
    <w:name w:val="Body Text 2 Char"/>
    <w:basedOn w:val="DefaultParagraphFont"/>
    <w:link w:val="BodyText2"/>
    <w:rsid w:val="007F730E"/>
    <w:rPr>
      <w:rFonts w:eastAsia="Times New Roman"/>
      <w:sz w:val="24"/>
    </w:rPr>
  </w:style>
  <w:style w:type="paragraph" w:customStyle="1" w:styleId="apakpunkti">
    <w:name w:val="apakšpunkti"/>
    <w:basedOn w:val="BodyText2"/>
    <w:rsid w:val="007F730E"/>
    <w:pPr>
      <w:numPr>
        <w:numId w:val="17"/>
      </w:numPr>
      <w:spacing w:line="288" w:lineRule="auto"/>
    </w:pPr>
  </w:style>
  <w:style w:type="character" w:customStyle="1" w:styleId="CommentTextChar">
    <w:name w:val="Comment Text Char"/>
    <w:basedOn w:val="DefaultParagraphFont"/>
    <w:link w:val="CommentText"/>
    <w:uiPriority w:val="99"/>
    <w:semiHidden/>
    <w:rsid w:val="007F730E"/>
    <w:rPr>
      <w:rFonts w:eastAsia="Times New Roman"/>
    </w:rPr>
  </w:style>
  <w:style w:type="paragraph" w:styleId="CommentText">
    <w:name w:val="annotation text"/>
    <w:basedOn w:val="Normal"/>
    <w:link w:val="CommentTextChar"/>
    <w:uiPriority w:val="99"/>
    <w:semiHidden/>
    <w:rsid w:val="007F730E"/>
    <w:pPr>
      <w:spacing w:line="360" w:lineRule="auto"/>
      <w:ind w:firstLine="720"/>
      <w:jc w:val="both"/>
    </w:pPr>
  </w:style>
  <w:style w:type="character" w:customStyle="1" w:styleId="EndnoteTextChar">
    <w:name w:val="Endnote Text Char"/>
    <w:basedOn w:val="DefaultParagraphFont"/>
    <w:link w:val="EndnoteText"/>
    <w:semiHidden/>
    <w:rsid w:val="007F730E"/>
    <w:rPr>
      <w:rFonts w:eastAsia="Times New Roman"/>
    </w:rPr>
  </w:style>
  <w:style w:type="paragraph" w:styleId="EndnoteText">
    <w:name w:val="endnote text"/>
    <w:basedOn w:val="Normal"/>
    <w:link w:val="EndnoteTextChar"/>
    <w:semiHidden/>
    <w:rsid w:val="007F730E"/>
    <w:pPr>
      <w:spacing w:line="360" w:lineRule="auto"/>
      <w:ind w:firstLine="720"/>
      <w:jc w:val="both"/>
    </w:pPr>
  </w:style>
  <w:style w:type="paragraph" w:styleId="TableofFigures">
    <w:name w:val="table of figures"/>
    <w:basedOn w:val="Normal"/>
    <w:next w:val="Normal"/>
    <w:semiHidden/>
    <w:rsid w:val="007F730E"/>
    <w:pPr>
      <w:spacing w:line="360" w:lineRule="auto"/>
      <w:ind w:left="480" w:hanging="480"/>
      <w:jc w:val="both"/>
    </w:pPr>
    <w:rPr>
      <w:sz w:val="24"/>
    </w:rPr>
  </w:style>
  <w:style w:type="paragraph" w:customStyle="1" w:styleId="Atext">
    <w:name w:val="A_text"/>
    <w:basedOn w:val="Normal"/>
    <w:link w:val="AtextChar"/>
    <w:rsid w:val="007F730E"/>
    <w:pPr>
      <w:spacing w:before="40"/>
      <w:ind w:firstLine="397"/>
      <w:jc w:val="both"/>
    </w:pPr>
    <w:rPr>
      <w:szCs w:val="24"/>
      <w:lang w:val="en-GB"/>
    </w:rPr>
  </w:style>
  <w:style w:type="character" w:customStyle="1" w:styleId="AtextChar">
    <w:name w:val="A_text Char"/>
    <w:link w:val="Atext"/>
    <w:rsid w:val="007F730E"/>
    <w:rPr>
      <w:rFonts w:eastAsia="Times New Roman"/>
      <w:szCs w:val="24"/>
      <w:lang w:val="en-GB"/>
    </w:rPr>
  </w:style>
  <w:style w:type="paragraph" w:customStyle="1" w:styleId="ANodalas">
    <w:name w:val="A_Nodalas"/>
    <w:basedOn w:val="Heading1"/>
    <w:qFormat/>
    <w:rsid w:val="007F730E"/>
    <w:pPr>
      <w:keepLines/>
      <w:tabs>
        <w:tab w:val="num" w:pos="360"/>
      </w:tabs>
      <w:spacing w:before="100" w:beforeAutospacing="1" w:after="100" w:afterAutospacing="1" w:line="240" w:lineRule="auto"/>
      <w:ind w:firstLine="0"/>
      <w:jc w:val="center"/>
      <w:outlineLvl w:val="3"/>
    </w:pPr>
    <w:rPr>
      <w:rFonts w:ascii="Times New Roman" w:hAnsi="Times New Roman"/>
      <w:kern w:val="0"/>
      <w:sz w:val="24"/>
      <w:szCs w:val="24"/>
    </w:rPr>
  </w:style>
  <w:style w:type="paragraph" w:customStyle="1" w:styleId="Abullet">
    <w:name w:val="A_bullet"/>
    <w:basedOn w:val="Normal"/>
    <w:link w:val="AbulletChar"/>
    <w:rsid w:val="007F730E"/>
    <w:pPr>
      <w:numPr>
        <w:numId w:val="19"/>
      </w:numPr>
      <w:tabs>
        <w:tab w:val="clear" w:pos="757"/>
        <w:tab w:val="left" w:pos="397"/>
      </w:tabs>
      <w:ind w:left="397" w:hanging="227"/>
      <w:jc w:val="both"/>
    </w:pPr>
    <w:rPr>
      <w:sz w:val="22"/>
      <w:szCs w:val="24"/>
      <w:lang w:val="en-GB" w:eastAsia="en-US"/>
    </w:rPr>
  </w:style>
  <w:style w:type="character" w:customStyle="1" w:styleId="AbulletChar">
    <w:name w:val="A_bullet Char"/>
    <w:link w:val="Abullet"/>
    <w:rsid w:val="007F730E"/>
    <w:rPr>
      <w:rFonts w:eastAsia="Times New Roman"/>
      <w:sz w:val="22"/>
      <w:szCs w:val="24"/>
      <w:lang w:val="en-GB" w:eastAsia="en-US"/>
    </w:rPr>
  </w:style>
  <w:style w:type="paragraph" w:customStyle="1" w:styleId="Aapaksnodalas">
    <w:name w:val="A_apaksnodalas"/>
    <w:basedOn w:val="Heading2"/>
    <w:qFormat/>
    <w:rsid w:val="007F730E"/>
    <w:pPr>
      <w:widowControl w:val="0"/>
      <w:numPr>
        <w:ilvl w:val="1"/>
      </w:numPr>
      <w:autoSpaceDE w:val="0"/>
      <w:autoSpaceDN w:val="0"/>
      <w:adjustRightInd w:val="0"/>
      <w:spacing w:before="120" w:after="0" w:line="240" w:lineRule="auto"/>
      <w:ind w:left="576" w:hanging="576"/>
      <w:jc w:val="left"/>
    </w:pPr>
    <w:rPr>
      <w:rFonts w:ascii="Times New Roman" w:hAnsi="Times New Roman"/>
      <w:bCs/>
      <w:i w:val="0"/>
      <w:iCs/>
      <w:szCs w:val="28"/>
    </w:rPr>
  </w:style>
  <w:style w:type="paragraph" w:customStyle="1" w:styleId="Aministru">
    <w:name w:val="A_ministru"/>
    <w:basedOn w:val="Normal"/>
    <w:qFormat/>
    <w:rsid w:val="007F730E"/>
    <w:pPr>
      <w:spacing w:after="60"/>
      <w:jc w:val="both"/>
    </w:pPr>
    <w:rPr>
      <w:rFonts w:eastAsia="Calibri"/>
      <w:i/>
      <w:szCs w:val="22"/>
      <w:lang w:eastAsia="en-US"/>
    </w:rPr>
  </w:style>
  <w:style w:type="paragraph" w:customStyle="1" w:styleId="Normal1">
    <w:name w:val="Normal 1"/>
    <w:basedOn w:val="Normal"/>
    <w:link w:val="Normal1Char"/>
    <w:qFormat/>
    <w:rsid w:val="007F730E"/>
    <w:pPr>
      <w:widowControl w:val="0"/>
      <w:autoSpaceDE w:val="0"/>
      <w:autoSpaceDN w:val="0"/>
      <w:adjustRightInd w:val="0"/>
      <w:spacing w:line="360" w:lineRule="auto"/>
      <w:ind w:firstLine="397"/>
      <w:jc w:val="both"/>
    </w:pPr>
    <w:rPr>
      <w:sz w:val="24"/>
      <w:szCs w:val="24"/>
    </w:rPr>
  </w:style>
  <w:style w:type="character" w:customStyle="1" w:styleId="Normal1Char">
    <w:name w:val="Normal 1 Char"/>
    <w:link w:val="Normal1"/>
    <w:rsid w:val="007F730E"/>
    <w:rPr>
      <w:rFonts w:eastAsia="Times New Roman"/>
      <w:sz w:val="24"/>
      <w:szCs w:val="24"/>
    </w:rPr>
  </w:style>
  <w:style w:type="paragraph" w:customStyle="1" w:styleId="Default">
    <w:name w:val="Default"/>
    <w:rsid w:val="007F730E"/>
    <w:pPr>
      <w:autoSpaceDE w:val="0"/>
      <w:autoSpaceDN w:val="0"/>
      <w:adjustRightInd w:val="0"/>
    </w:pPr>
    <w:rPr>
      <w:color w:val="000000"/>
      <w:sz w:val="24"/>
      <w:szCs w:val="24"/>
      <w:lang w:eastAsia="en-US"/>
    </w:rPr>
  </w:style>
  <w:style w:type="character" w:customStyle="1" w:styleId="CommentSubjectChar">
    <w:name w:val="Comment Subject Char"/>
    <w:basedOn w:val="CommentTextChar"/>
    <w:link w:val="CommentSubject"/>
    <w:uiPriority w:val="99"/>
    <w:semiHidden/>
    <w:rsid w:val="007F730E"/>
    <w:rPr>
      <w:rFonts w:eastAsia="Times New Roman"/>
      <w:b/>
      <w:bCs/>
    </w:rPr>
  </w:style>
  <w:style w:type="paragraph" w:styleId="CommentSubject">
    <w:name w:val="annotation subject"/>
    <w:basedOn w:val="CommentText"/>
    <w:next w:val="CommentText"/>
    <w:link w:val="CommentSubjectChar"/>
    <w:uiPriority w:val="99"/>
    <w:semiHidden/>
    <w:unhideWhenUsed/>
    <w:rsid w:val="007F730E"/>
    <w:pPr>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25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28</Pages>
  <Words>22807</Words>
  <Characters>13001</Characters>
  <Application>Microsoft Office Word</Application>
  <DocSecurity>4</DocSecurity>
  <Lines>108</Lines>
  <Paragraphs>71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35737</CharactersWithSpaces>
  <SharedDoc>false</SharedDoc>
  <HLinks>
    <vt:vector size="18" baseType="variant">
      <vt:variant>
        <vt:i4>5177376</vt:i4>
      </vt:variant>
      <vt:variant>
        <vt:i4>6</vt:i4>
      </vt:variant>
      <vt:variant>
        <vt:i4>0</vt:i4>
      </vt:variant>
      <vt:variant>
        <vt:i4>5</vt:i4>
      </vt:variant>
      <vt:variant>
        <vt:lpwstr>https://irma.cs.llu.lv/pls/llus/kursi.kurss_dati?l=1&amp;p_kods=GVET6016&amp;p_par=druk</vt:lpwstr>
      </vt:variant>
      <vt:variant>
        <vt:lpwstr/>
      </vt:variant>
      <vt:variant>
        <vt:i4>5177376</vt:i4>
      </vt:variant>
      <vt:variant>
        <vt:i4>3</vt:i4>
      </vt:variant>
      <vt:variant>
        <vt:i4>0</vt:i4>
      </vt:variant>
      <vt:variant>
        <vt:i4>5</vt:i4>
      </vt:variant>
      <vt:variant>
        <vt:lpwstr>https://irma.cs.llu.lv/pls/llus/kursi.kurss_dati?l=1&amp;p_kods=GVET6016&amp;p_par=druk</vt:lpwstr>
      </vt:variant>
      <vt:variant>
        <vt:lpwstr/>
      </vt:variant>
      <vt:variant>
        <vt:i4>5177376</vt:i4>
      </vt:variant>
      <vt:variant>
        <vt:i4>0</vt:i4>
      </vt:variant>
      <vt:variant>
        <vt:i4>0</vt:i4>
      </vt:variant>
      <vt:variant>
        <vt:i4>5</vt:i4>
      </vt:variant>
      <vt:variant>
        <vt:lpwstr>https://irma.cs.llu.lv/pls/llus/kursi.kurss_dati?l=1&amp;p_kods=GVET6016&amp;p_par=druk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inga Grinfelde</cp:lastModifiedBy>
  <cp:revision>2</cp:revision>
  <cp:lastPrinted>2017-02-20T09:43:00Z</cp:lastPrinted>
  <dcterms:created xsi:type="dcterms:W3CDTF">2017-02-20T10:10:00Z</dcterms:created>
  <dcterms:modified xsi:type="dcterms:W3CDTF">2017-02-20T10:10:00Z</dcterms:modified>
</cp:coreProperties>
</file>